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1341EE" w:rsidTr="00993467">
        <w:tc>
          <w:tcPr>
            <w:tcW w:w="9383" w:type="dxa"/>
            <w:tcBorders>
              <w:top w:val="single" w:sz="6" w:space="0" w:color="000000"/>
              <w:left w:val="single" w:sz="6" w:space="0" w:color="000000"/>
              <w:bottom w:val="single" w:sz="6" w:space="0" w:color="000000"/>
              <w:right w:val="single" w:sz="6" w:space="0" w:color="000000"/>
            </w:tcBorders>
            <w:shd w:val="clear" w:color="auto" w:fill="auto"/>
          </w:tcPr>
          <w:p w:rsidR="00CC0CD0" w:rsidRPr="005B03DE" w:rsidRDefault="00327031" w:rsidP="00F13C70">
            <w:pPr>
              <w:widowControl w:val="0"/>
              <w:autoSpaceDE w:val="0"/>
              <w:spacing w:after="0" w:line="240" w:lineRule="auto"/>
              <w:jc w:val="center"/>
              <w:rPr>
                <w:rFonts w:ascii="Times New Roman" w:hAnsi="Times New Roman"/>
                <w:b/>
                <w:bCs/>
                <w:sz w:val="24"/>
                <w:szCs w:val="24"/>
              </w:rPr>
            </w:pPr>
            <w:r w:rsidRPr="005B03DE">
              <w:rPr>
                <w:rFonts w:ascii="Times New Roman" w:hAnsi="Times New Roman"/>
                <w:b/>
                <w:bCs/>
                <w:sz w:val="24"/>
                <w:szCs w:val="24"/>
              </w:rPr>
              <w:t>Budapest Főváros VII. kerület Erzsébetváros Önkormányzata</w:t>
            </w:r>
          </w:p>
          <w:p w:rsidR="00CC0CD0" w:rsidRPr="005B03DE" w:rsidRDefault="00747A87" w:rsidP="00F13C70">
            <w:pPr>
              <w:widowControl w:val="0"/>
              <w:autoSpaceDE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AR}}"/>
                <w:tag w:val="{{sord.objKeys.PREPAR}}"/>
                <w:id w:val="1521659810"/>
                <w:placeholder>
                  <w:docPart w:val="13537252289246B4A18D117D60508B2D"/>
                </w:placeholder>
              </w:sdtPr>
              <w:sdtEndPr/>
              <w:sdtContent>
                <w:r w:rsidR="00327031" w:rsidRPr="006B6170">
                  <w:rPr>
                    <w:rFonts w:ascii="Times New Roman" w:hAnsi="Times New Roman"/>
                    <w:b/>
                    <w:sz w:val="24"/>
                  </w:rPr>
                  <w:t>dr. Halmai Gyula</w:t>
                </w:r>
              </w:sdtContent>
            </w:sdt>
            <w:r w:rsidR="00791BCE" w:rsidRPr="006B6170">
              <w:rPr>
                <w:rFonts w:ascii="Times New Roman" w:hAnsi="Times New Roman"/>
                <w:b/>
                <w:bCs/>
                <w:sz w:val="24"/>
                <w:szCs w:val="24"/>
              </w:rPr>
              <w:t xml:space="preserve"> </w:t>
            </w:r>
            <w:sdt>
              <w:sdtPr>
                <w:rPr>
                  <w:rFonts w:ascii="Times New Roman" w:hAnsi="Times New Roman"/>
                  <w:b/>
                  <w:bCs/>
                  <w:sz w:val="24"/>
                  <w:szCs w:val="24"/>
                </w:rPr>
                <w:id w:val="-1152361608"/>
                <w:placeholder>
                  <w:docPart w:val="13537252289246B4A18D117D60508B2D"/>
                </w:placeholder>
              </w:sdtPr>
              <w:sdtEndPr/>
              <w:sdtContent>
                <w:sdt>
                  <w:sdtPr>
                    <w:rPr>
                      <w:rFonts w:ascii="Times New Roman" w:hAnsi="Times New Roman"/>
                      <w:b/>
                      <w:bCs/>
                      <w:sz w:val="24"/>
                      <w:szCs w:val="24"/>
                    </w:rPr>
                    <w:alias w:val="{{sord.objKeys.PREPTITLE}}"/>
                    <w:tag w:val="{{sord.objKeys.PREPTITLE}}"/>
                    <w:id w:val="2108849521"/>
                    <w:placeholder>
                      <w:docPart w:val="13537252289246B4A18D117D60508B2D"/>
                    </w:placeholder>
                  </w:sdtPr>
                  <w:sdtEndPr/>
                  <w:sdtContent>
                    <w:r w:rsidR="00327031" w:rsidRPr="006B6170">
                      <w:rPr>
                        <w:rFonts w:ascii="Times New Roman" w:hAnsi="Times New Roman"/>
                        <w:b/>
                        <w:sz w:val="24"/>
                      </w:rPr>
                      <w:t>EVIN Erzsébetvárosi Ingatlangazdálkodási Nonprofit Zártkörűen Működő Részvénytársaság vezérigazgatója</w:t>
                    </w:r>
                  </w:sdtContent>
                </w:sdt>
              </w:sdtContent>
            </w:sdt>
          </w:p>
        </w:tc>
      </w:tr>
    </w:tbl>
    <w:p w:rsidR="00CC0CD0" w:rsidRPr="005B03DE" w:rsidRDefault="00327031" w:rsidP="00F13C70">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rsidR="00CC0CD0" w:rsidRPr="005B03DE" w:rsidRDefault="00327031" w:rsidP="00F13C70">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Napirendi pont</w:t>
      </w:r>
      <w:proofErr w:type="gramStart"/>
      <w:r w:rsidRPr="005B03DE">
        <w:rPr>
          <w:rFonts w:ascii="Times New Roman" w:hAnsi="Times New Roman"/>
          <w:sz w:val="24"/>
          <w:szCs w:val="24"/>
        </w:rPr>
        <w:t xml:space="preserve">: </w:t>
      </w:r>
      <w:r w:rsidR="00922216" w:rsidRPr="005B03DE">
        <w:rPr>
          <w:rFonts w:ascii="Times New Roman" w:hAnsi="Times New Roman"/>
          <w:sz w:val="24"/>
          <w:szCs w:val="24"/>
        </w:rPr>
        <w:t>…</w:t>
      </w:r>
      <w:proofErr w:type="gramEnd"/>
      <w:r w:rsidR="00922216" w:rsidRPr="005B03DE">
        <w:rPr>
          <w:rFonts w:ascii="Times New Roman" w:hAnsi="Times New Roman"/>
          <w:sz w:val="24"/>
          <w:szCs w:val="24"/>
        </w:rPr>
        <w:t>.</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Default="00CC0CD0" w:rsidP="00F13C70">
      <w:pPr>
        <w:widowControl w:val="0"/>
        <w:autoSpaceDE w:val="0"/>
        <w:spacing w:after="0" w:line="240" w:lineRule="auto"/>
        <w:rPr>
          <w:rFonts w:ascii="Times New Roman" w:hAnsi="Times New Roman"/>
          <w:sz w:val="24"/>
          <w:szCs w:val="24"/>
          <w:u w:val="single"/>
        </w:rPr>
      </w:pPr>
    </w:p>
    <w:p w:rsidR="00A525D4" w:rsidRPr="005B03DE" w:rsidRDefault="00A525D4"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327031" w:rsidP="00F13C70">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rsidR="00CC0CD0" w:rsidRPr="005B03DE" w:rsidRDefault="00CC0CD0" w:rsidP="00F13C70">
      <w:pPr>
        <w:widowControl w:val="0"/>
        <w:autoSpaceDE w:val="0"/>
        <w:spacing w:after="0" w:line="240" w:lineRule="auto"/>
        <w:jc w:val="center"/>
        <w:rPr>
          <w:rFonts w:ascii="Times New Roman" w:hAnsi="Times New Roman"/>
          <w:b/>
          <w:bCs/>
          <w:sz w:val="28"/>
          <w:szCs w:val="28"/>
        </w:rPr>
      </w:pPr>
    </w:p>
    <w:p w:rsidR="00791BCE" w:rsidRPr="006B6170" w:rsidRDefault="00327031" w:rsidP="00791BCE">
      <w:pPr>
        <w:widowControl w:val="0"/>
        <w:autoSpaceDE w:val="0"/>
        <w:spacing w:after="0" w:line="240" w:lineRule="auto"/>
        <w:jc w:val="center"/>
        <w:rPr>
          <w:rFonts w:ascii="Times New Roman" w:hAnsi="Times New Roman"/>
          <w:b/>
          <w:bCs/>
          <w:sz w:val="28"/>
          <w:szCs w:val="28"/>
        </w:rPr>
      </w:pPr>
      <w:r w:rsidRPr="006B6170">
        <w:rPr>
          <w:rFonts w:ascii="Times New Roman" w:hAnsi="Times New Roman"/>
          <w:b/>
          <w:bCs/>
          <w:sz w:val="28"/>
          <w:szCs w:val="28"/>
        </w:rPr>
        <w:t xml:space="preserve">A </w:t>
      </w:r>
      <w:sdt>
        <w:sdtPr>
          <w:rPr>
            <w:rFonts w:ascii="Times New Roman" w:hAnsi="Times New Roman"/>
            <w:b/>
            <w:sz w:val="28"/>
            <w:szCs w:val="28"/>
          </w:rPr>
          <w:alias w:val="{{sord.objKeys.PLENUM}}"/>
          <w:tag w:val="{{sord.objKeys.PLENUM}}"/>
          <w:id w:val="1573003816"/>
          <w:placeholder>
            <w:docPart w:val="A36B2BDCE2D249ABB78A2B20C159248C"/>
          </w:placeholder>
        </w:sdtPr>
        <w:sdtEndPr/>
        <w:sdtContent>
          <w:r w:rsidRPr="006B6170">
            <w:rPr>
              <w:rFonts w:ascii="Times New Roman" w:hAnsi="Times New Roman"/>
              <w:b/>
              <w:sz w:val="28"/>
            </w:rPr>
            <w:t>Pénzügyi és Kerületfejlesztési Bizottság</w:t>
          </w:r>
        </w:sdtContent>
      </w:sdt>
      <w:r w:rsidRPr="006B6170">
        <w:rPr>
          <w:rFonts w:ascii="Times New Roman" w:hAnsi="Times New Roman"/>
          <w:b/>
          <w:bCs/>
          <w:i/>
          <w:iCs/>
          <w:sz w:val="28"/>
          <w:szCs w:val="28"/>
        </w:rPr>
        <w:t xml:space="preserve"> </w:t>
      </w:r>
      <w:sdt>
        <w:sdtPr>
          <w:rPr>
            <w:rFonts w:ascii="Times New Roman" w:hAnsi="Times New Roman"/>
            <w:b/>
            <w:sz w:val="28"/>
            <w:szCs w:val="28"/>
          </w:rPr>
          <w:alias w:val="{{sord.mapKeys.YEAR}}"/>
          <w:tag w:val="{{sord.mapKeys.YEAR}}"/>
          <w:id w:val="-954483312"/>
          <w:placeholder>
            <w:docPart w:val="6569381B2AD44B7499A19DB811A5657D"/>
          </w:placeholder>
        </w:sdtPr>
        <w:sdtEndPr/>
        <w:sdtContent>
          <w:r w:rsidRPr="006B6170">
            <w:rPr>
              <w:rFonts w:ascii="Times New Roman" w:hAnsi="Times New Roman"/>
              <w:b/>
              <w:sz w:val="28"/>
            </w:rPr>
            <w:t>2025</w:t>
          </w:r>
        </w:sdtContent>
      </w:sdt>
      <w:r w:rsidRPr="006B6170">
        <w:rPr>
          <w:rFonts w:ascii="Times New Roman" w:hAnsi="Times New Roman"/>
          <w:b/>
          <w:sz w:val="28"/>
          <w:szCs w:val="28"/>
        </w:rPr>
        <w:t xml:space="preserve">. </w:t>
      </w:r>
      <w:sdt>
        <w:sdtPr>
          <w:rPr>
            <w:rFonts w:ascii="Times New Roman" w:hAnsi="Times New Roman"/>
            <w:b/>
            <w:sz w:val="28"/>
            <w:szCs w:val="28"/>
          </w:rPr>
          <w:alias w:val="{{sord.mapKeys.MONTH}}"/>
          <w:tag w:val="{{sord.mapKeys.MONTH}}"/>
          <w:id w:val="-1321809987"/>
          <w:placeholder>
            <w:docPart w:val="6569381B2AD44B7499A19DB811A5657D"/>
          </w:placeholder>
        </w:sdtPr>
        <w:sdtEndPr/>
        <w:sdtContent>
          <w:r w:rsidRPr="006B6170">
            <w:rPr>
              <w:rFonts w:ascii="Times New Roman" w:hAnsi="Times New Roman"/>
              <w:b/>
              <w:sz w:val="28"/>
            </w:rPr>
            <w:t>augusztus</w:t>
          </w:r>
        </w:sdtContent>
      </w:sdt>
      <w:r w:rsidRPr="006B6170">
        <w:rPr>
          <w:rFonts w:ascii="Times New Roman" w:hAnsi="Times New Roman"/>
          <w:b/>
          <w:sz w:val="28"/>
          <w:szCs w:val="28"/>
        </w:rPr>
        <w:t xml:space="preserve"> </w:t>
      </w:r>
      <w:sdt>
        <w:sdtPr>
          <w:rPr>
            <w:rFonts w:ascii="Times New Roman" w:hAnsi="Times New Roman"/>
            <w:b/>
            <w:sz w:val="28"/>
            <w:szCs w:val="28"/>
          </w:rPr>
          <w:alias w:val="{{sord.mapKeys.DAY}}"/>
          <w:tag w:val="{{sord.mapKeys.DAY}}"/>
          <w:id w:val="32857921"/>
          <w:placeholder>
            <w:docPart w:val="6569381B2AD44B7499A19DB811A5657D"/>
          </w:placeholder>
        </w:sdtPr>
        <w:sdtEndPr/>
        <w:sdtContent>
          <w:r w:rsidRPr="006B6170">
            <w:rPr>
              <w:rFonts w:ascii="Times New Roman" w:hAnsi="Times New Roman"/>
              <w:b/>
              <w:sz w:val="28"/>
            </w:rPr>
            <w:t>26</w:t>
          </w:r>
        </w:sdtContent>
      </w:sdt>
      <w:r w:rsidRPr="006B6170">
        <w:rPr>
          <w:rFonts w:ascii="Times New Roman" w:hAnsi="Times New Roman"/>
          <w:b/>
          <w:sz w:val="28"/>
          <w:szCs w:val="28"/>
        </w:rPr>
        <w:t xml:space="preserve"> - </w:t>
      </w:r>
      <w:sdt>
        <w:sdtPr>
          <w:rPr>
            <w:rFonts w:ascii="Times New Roman" w:hAnsi="Times New Roman"/>
            <w:b/>
            <w:sz w:val="28"/>
            <w:szCs w:val="28"/>
          </w:rPr>
          <w:alias w:val="{{sord.mapKeys.DATEFOL2}}"/>
          <w:tag w:val="{{sord.mapKeys.DATEFOL2}}"/>
          <w:id w:val="-2043508669"/>
          <w:placeholder>
            <w:docPart w:val="86F8657D420F44FEB2B390DC265B384E"/>
          </w:placeholder>
        </w:sdtPr>
        <w:sdtEndPr/>
        <w:sdtContent>
          <w:proofErr w:type="spellStart"/>
          <w:r w:rsidRPr="006B6170">
            <w:rPr>
              <w:rFonts w:ascii="Times New Roman" w:hAnsi="Times New Roman"/>
              <w:b/>
              <w:sz w:val="28"/>
            </w:rPr>
            <w:t>ai</w:t>
          </w:r>
          <w:proofErr w:type="spellEnd"/>
        </w:sdtContent>
      </w:sdt>
      <w:r w:rsidRPr="006B6170">
        <w:rPr>
          <w:rFonts w:ascii="Times New Roman" w:hAnsi="Times New Roman"/>
          <w:b/>
          <w:sz w:val="28"/>
          <w:szCs w:val="28"/>
        </w:rPr>
        <w:t xml:space="preserve"> </w:t>
      </w:r>
      <w:sdt>
        <w:sdtPr>
          <w:rPr>
            <w:rFonts w:ascii="Times New Roman" w:hAnsi="Times New Roman"/>
            <w:b/>
            <w:sz w:val="28"/>
            <w:szCs w:val="28"/>
          </w:rPr>
          <w:alias w:val="{{sord.objKeys.KTUTYPE}}"/>
          <w:tag w:val="{{sord.objKeys.KTUTYPE}}"/>
          <w:id w:val="-140193826"/>
          <w:placeholder>
            <w:docPart w:val="35574DC9BC444F1F86EB467B21BCFE26"/>
          </w:placeholder>
        </w:sdtPr>
        <w:sdtEndPr/>
        <w:sdtContent>
          <w:r w:rsidRPr="006B6170">
            <w:rPr>
              <w:rFonts w:ascii="Times New Roman" w:hAnsi="Times New Roman"/>
              <w:b/>
              <w:sz w:val="28"/>
            </w:rPr>
            <w:t>rendkívüli</w:t>
          </w:r>
        </w:sdtContent>
      </w:sdt>
      <w:r w:rsidRPr="006B6170">
        <w:rPr>
          <w:rFonts w:ascii="Times New Roman" w:hAnsi="Times New Roman"/>
          <w:b/>
          <w:bCs/>
          <w:sz w:val="28"/>
          <w:szCs w:val="28"/>
        </w:rPr>
        <w:t xml:space="preserve"> </w:t>
      </w:r>
    </w:p>
    <w:p w:rsidR="00CC0CD0" w:rsidRPr="006B6170" w:rsidRDefault="00327031" w:rsidP="00F13C70">
      <w:pPr>
        <w:widowControl w:val="0"/>
        <w:autoSpaceDE w:val="0"/>
        <w:spacing w:after="0" w:line="240" w:lineRule="auto"/>
        <w:jc w:val="center"/>
        <w:rPr>
          <w:rFonts w:ascii="Times New Roman" w:hAnsi="Times New Roman"/>
          <w:b/>
          <w:sz w:val="24"/>
          <w:szCs w:val="24"/>
        </w:rPr>
      </w:pPr>
      <w:proofErr w:type="gramStart"/>
      <w:r w:rsidRPr="006B6170">
        <w:rPr>
          <w:rFonts w:ascii="Times New Roman" w:hAnsi="Times New Roman"/>
          <w:b/>
          <w:bCs/>
          <w:sz w:val="28"/>
          <w:szCs w:val="28"/>
        </w:rPr>
        <w:t>ülésére</w:t>
      </w:r>
      <w:proofErr w:type="gramEnd"/>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tbl>
      <w:tblPr>
        <w:tblW w:w="0" w:type="auto"/>
        <w:tblInd w:w="15" w:type="dxa"/>
        <w:tblLayout w:type="fixed"/>
        <w:tblCellMar>
          <w:top w:w="15" w:type="dxa"/>
          <w:left w:w="15" w:type="dxa"/>
          <w:bottom w:w="15" w:type="dxa"/>
          <w:right w:w="15" w:type="dxa"/>
        </w:tblCellMar>
        <w:tblLook w:val="0000" w:firstRow="0" w:lastRow="0" w:firstColumn="0" w:lastColumn="0" w:noHBand="0" w:noVBand="0"/>
      </w:tblPr>
      <w:tblGrid>
        <w:gridCol w:w="1339"/>
        <w:gridCol w:w="7931"/>
      </w:tblGrid>
      <w:tr w:rsidR="001341EE" w:rsidTr="00CC0CD0">
        <w:trPr>
          <w:trHeight w:val="1876"/>
        </w:trPr>
        <w:tc>
          <w:tcPr>
            <w:tcW w:w="1339" w:type="dxa"/>
            <w:shd w:val="clear" w:color="auto" w:fill="auto"/>
          </w:tcPr>
          <w:p w:rsidR="00CC0CD0" w:rsidRPr="005B03DE" w:rsidRDefault="00327031"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Tárgy:</w:t>
            </w:r>
          </w:p>
        </w:tc>
        <w:tc>
          <w:tcPr>
            <w:tcW w:w="7931" w:type="dxa"/>
            <w:shd w:val="clear" w:color="auto" w:fill="auto"/>
          </w:tcPr>
          <w:p w:rsidR="00CC0CD0" w:rsidRPr="005B03DE" w:rsidRDefault="00747A87" w:rsidP="00F13C70">
            <w:pPr>
              <w:widowControl w:val="0"/>
              <w:autoSpaceDE w:val="0"/>
              <w:spacing w:after="0" w:line="240" w:lineRule="auto"/>
              <w:jc w:val="both"/>
            </w:pPr>
            <w:sdt>
              <w:sdtPr>
                <w:rPr>
                  <w:rFonts w:ascii="Times New Roman" w:hAnsi="Times New Roman"/>
                  <w:sz w:val="24"/>
                  <w:szCs w:val="24"/>
                </w:rPr>
                <w:alias w:val="{{sord.objKeys.NPSUBJECT}}"/>
                <w:tag w:val="{{sord.objKeys.NPSUBJECT}}"/>
                <w:id w:val="1777287717"/>
                <w:placeholder>
                  <w:docPart w:val="D744FEB5BC1044BA845DC9E71F01BCA4"/>
                </w:placeholder>
              </w:sdtPr>
              <w:sdtEndPr/>
              <w:sdtContent>
                <w:r w:rsidR="00327031" w:rsidRPr="006B6170">
                  <w:rPr>
                    <w:rFonts w:ascii="Times New Roman" w:eastAsia="Calibri" w:hAnsi="Times New Roman"/>
                    <w:sz w:val="24"/>
                    <w:szCs w:val="24"/>
                  </w:rPr>
                  <w:t xml:space="preserve">Tájékoztatás az EVIN Nonprofit </w:t>
                </w:r>
                <w:proofErr w:type="spellStart"/>
                <w:r w:rsidR="00327031" w:rsidRPr="006B6170">
                  <w:rPr>
                    <w:rFonts w:ascii="Times New Roman" w:eastAsia="Calibri" w:hAnsi="Times New Roman"/>
                    <w:sz w:val="24"/>
                    <w:szCs w:val="24"/>
                  </w:rPr>
                  <w:t>Zrt</w:t>
                </w:r>
                <w:proofErr w:type="spellEnd"/>
                <w:r w:rsidR="00327031" w:rsidRPr="006B6170">
                  <w:rPr>
                    <w:rFonts w:ascii="Times New Roman" w:eastAsia="Calibri" w:hAnsi="Times New Roman"/>
                    <w:sz w:val="24"/>
                    <w:szCs w:val="24"/>
                  </w:rPr>
                  <w:t>., mint ajánlatkérő által lefolytatott „</w:t>
                </w:r>
                <w:proofErr w:type="gramStart"/>
                <w:r w:rsidR="00327031" w:rsidRPr="006B6170">
                  <w:rPr>
                    <w:rFonts w:ascii="Times New Roman" w:eastAsia="Calibri" w:hAnsi="Times New Roman"/>
                    <w:sz w:val="24"/>
                    <w:szCs w:val="24"/>
                  </w:rPr>
                  <w:t>Budapest,</w:t>
                </w:r>
                <w:proofErr w:type="gramEnd"/>
                <w:r w:rsidR="00327031" w:rsidRPr="006B6170">
                  <w:rPr>
                    <w:rFonts w:ascii="Times New Roman" w:eastAsia="Calibri" w:hAnsi="Times New Roman"/>
                    <w:sz w:val="24"/>
                    <w:szCs w:val="24"/>
                  </w:rPr>
                  <w:t xml:space="preserve"> VII. kerület Király utca 11. (</w:t>
                </w:r>
                <w:proofErr w:type="spellStart"/>
                <w:r w:rsidR="00327031" w:rsidRPr="006B6170">
                  <w:rPr>
                    <w:rFonts w:ascii="Times New Roman" w:eastAsia="Calibri" w:hAnsi="Times New Roman"/>
                    <w:sz w:val="24"/>
                    <w:szCs w:val="24"/>
                  </w:rPr>
                  <w:t>hrsz</w:t>
                </w:r>
                <w:proofErr w:type="spellEnd"/>
                <w:r w:rsidR="00327031" w:rsidRPr="006B6170">
                  <w:rPr>
                    <w:rFonts w:ascii="Times New Roman" w:eastAsia="Calibri" w:hAnsi="Times New Roman"/>
                    <w:sz w:val="24"/>
                    <w:szCs w:val="24"/>
                  </w:rPr>
                  <w:t xml:space="preserve">.: 34201/3) szám alatti 100% önkormányzati tulajdonú épület </w:t>
                </w:r>
                <w:r w:rsidR="004D501A">
                  <w:rPr>
                    <w:rFonts w:ascii="Times New Roman" w:eastAsia="Calibri" w:hAnsi="Times New Roman"/>
                    <w:sz w:val="24"/>
                    <w:szCs w:val="24"/>
                  </w:rPr>
                  <w:t xml:space="preserve">homlokzat </w:t>
                </w:r>
                <w:r w:rsidR="00327031" w:rsidRPr="006B6170">
                  <w:rPr>
                    <w:rFonts w:ascii="Times New Roman" w:eastAsia="Calibri" w:hAnsi="Times New Roman"/>
                    <w:sz w:val="24"/>
                    <w:szCs w:val="24"/>
                  </w:rPr>
                  <w:t>felújítás</w:t>
                </w:r>
                <w:bookmarkStart w:id="0" w:name="_GoBack"/>
                <w:bookmarkEnd w:id="0"/>
                <w:r w:rsidR="00327031" w:rsidRPr="006B6170">
                  <w:rPr>
                    <w:rFonts w:ascii="Times New Roman" w:eastAsia="Calibri" w:hAnsi="Times New Roman"/>
                    <w:sz w:val="24"/>
                    <w:szCs w:val="24"/>
                  </w:rPr>
                  <w:t>a” tárgyú közbeszerzési eljárás eredményéről</w:t>
                </w:r>
              </w:sdtContent>
            </w:sdt>
          </w:p>
        </w:tc>
      </w:tr>
    </w:tbl>
    <w:p w:rsidR="00CC0CD0" w:rsidRPr="005B03DE" w:rsidRDefault="00327031"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791BCE" w:rsidRPr="005B03DE" w:rsidRDefault="00327031" w:rsidP="00791BCE">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835270671"/>
          <w:placeholder>
            <w:docPart w:val="19E024FAB2CC43498BE4653DD310A4D2"/>
          </w:placeholder>
        </w:sdtPr>
        <w:sdtEndPr/>
        <w:sdtContent>
          <w:proofErr w:type="gramStart"/>
          <w:r>
            <w:rPr>
              <w:rFonts w:ascii="Times New Roman" w:hAnsi="Times New Roman"/>
              <w:sz w:val="24"/>
            </w:rPr>
            <w:t>dr.</w:t>
          </w:r>
          <w:proofErr w:type="gramEnd"/>
          <w:r>
            <w:rPr>
              <w:rFonts w:ascii="Times New Roman" w:hAnsi="Times New Roman"/>
              <w:sz w:val="24"/>
            </w:rPr>
            <w:t xml:space="preserve"> Halmai Gyula</w:t>
          </w:r>
        </w:sdtContent>
      </w:sdt>
    </w:p>
    <w:p w:rsidR="00791BCE" w:rsidRPr="005B03DE" w:rsidRDefault="00327031" w:rsidP="00791BCE">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296065883"/>
          <w:placeholder>
            <w:docPart w:val="19E024FAB2CC43498BE4653DD310A4D2"/>
          </w:placeholder>
        </w:sdtPr>
        <w:sdtEndPr/>
        <w:sdtContent>
          <w:r>
            <w:rPr>
              <w:rFonts w:ascii="Times New Roman" w:hAnsi="Times New Roman"/>
              <w:sz w:val="24"/>
            </w:rPr>
            <w:t>EVIN Erzsébetvárosi Ingatlangazdálkodási Nonprofit Zártkörűen Működő Részvénytársaság vezérigazgatója</w:t>
          </w:r>
        </w:sdtContent>
      </w:sdt>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327031"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A525D4" w:rsidRPr="006B6170" w:rsidRDefault="00327031" w:rsidP="00A525D4">
      <w:pPr>
        <w:widowControl w:val="0"/>
        <w:autoSpaceDE w:val="0"/>
        <w:autoSpaceDN w:val="0"/>
        <w:adjustRightInd w:val="0"/>
        <w:spacing w:after="0" w:line="240" w:lineRule="auto"/>
        <w:ind w:left="855" w:right="5265"/>
        <w:jc w:val="center"/>
        <w:rPr>
          <w:rFonts w:ascii="Times New Roman" w:hAnsi="Times New Roman"/>
          <w:sz w:val="24"/>
          <w:szCs w:val="24"/>
        </w:rPr>
      </w:pPr>
      <w:r w:rsidRPr="006B6170">
        <w:rPr>
          <w:rFonts w:ascii="Times New Roman" w:hAnsi="Times New Roman"/>
          <w:sz w:val="24"/>
          <w:szCs w:val="24"/>
        </w:rPr>
        <w:t>Tóth János</w:t>
      </w:r>
    </w:p>
    <w:p w:rsidR="00A525D4" w:rsidRPr="006B6170" w:rsidRDefault="00327031" w:rsidP="00A525D4">
      <w:pPr>
        <w:widowControl w:val="0"/>
        <w:autoSpaceDE w:val="0"/>
        <w:autoSpaceDN w:val="0"/>
        <w:adjustRightInd w:val="0"/>
        <w:spacing w:after="0" w:line="240" w:lineRule="auto"/>
        <w:ind w:left="855" w:right="5265"/>
        <w:jc w:val="center"/>
        <w:rPr>
          <w:rFonts w:ascii="Times New Roman" w:hAnsi="Times New Roman"/>
          <w:sz w:val="24"/>
          <w:szCs w:val="24"/>
        </w:rPr>
      </w:pPr>
      <w:proofErr w:type="gramStart"/>
      <w:r w:rsidRPr="006B6170">
        <w:rPr>
          <w:rFonts w:ascii="Times New Roman" w:hAnsi="Times New Roman"/>
          <w:sz w:val="24"/>
          <w:szCs w:val="24"/>
        </w:rPr>
        <w:t>jegyző</w:t>
      </w:r>
      <w:proofErr w:type="gramEnd"/>
    </w:p>
    <w:p w:rsidR="00CC0CD0" w:rsidRDefault="00CC0CD0" w:rsidP="00F13C70">
      <w:pPr>
        <w:widowControl w:val="0"/>
        <w:autoSpaceDE w:val="0"/>
        <w:spacing w:after="0" w:line="240" w:lineRule="auto"/>
        <w:rPr>
          <w:rFonts w:ascii="Times New Roman" w:hAnsi="Times New Roman"/>
          <w:sz w:val="24"/>
          <w:szCs w:val="24"/>
        </w:rPr>
      </w:pPr>
    </w:p>
    <w:p w:rsidR="00912102" w:rsidRDefault="00912102" w:rsidP="00F13C70">
      <w:pPr>
        <w:widowControl w:val="0"/>
        <w:autoSpaceDE w:val="0"/>
        <w:spacing w:after="0" w:line="240" w:lineRule="auto"/>
        <w:rPr>
          <w:rFonts w:ascii="Times New Roman" w:hAnsi="Times New Roman"/>
          <w:sz w:val="24"/>
          <w:szCs w:val="24"/>
        </w:rPr>
      </w:pPr>
    </w:p>
    <w:p w:rsidR="00912102" w:rsidRDefault="00912102" w:rsidP="00F13C70">
      <w:pPr>
        <w:widowControl w:val="0"/>
        <w:autoSpaceDE w:val="0"/>
        <w:spacing w:after="0" w:line="240" w:lineRule="auto"/>
        <w:rPr>
          <w:rFonts w:ascii="Times New Roman" w:hAnsi="Times New Roman"/>
          <w:sz w:val="24"/>
          <w:szCs w:val="24"/>
        </w:rPr>
      </w:pPr>
    </w:p>
    <w:p w:rsidR="00912102" w:rsidRPr="005B03DE" w:rsidRDefault="00912102" w:rsidP="00F13C70">
      <w:pPr>
        <w:widowControl w:val="0"/>
        <w:autoSpaceDE w:val="0"/>
        <w:spacing w:after="0" w:line="240" w:lineRule="auto"/>
        <w:rPr>
          <w:rFonts w:ascii="Times New Roman" w:hAnsi="Times New Roman"/>
          <w:sz w:val="24"/>
          <w:szCs w:val="24"/>
        </w:rPr>
      </w:pPr>
    </w:p>
    <w:p w:rsidR="00C477CD" w:rsidRPr="006B6170" w:rsidRDefault="00327031" w:rsidP="00F13C70">
      <w:pPr>
        <w:widowControl w:val="0"/>
        <w:autoSpaceDE w:val="0"/>
        <w:spacing w:after="0" w:line="240" w:lineRule="auto"/>
        <w:jc w:val="right"/>
        <w:rPr>
          <w:rFonts w:ascii="Times New Roman" w:hAnsi="Times New Roman"/>
          <w:b/>
          <w:bCs/>
          <w:sz w:val="24"/>
          <w:szCs w:val="24"/>
        </w:rPr>
      </w:pPr>
      <w:r w:rsidRPr="006B6170">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054084505"/>
          <w:placeholder>
            <w:docPart w:val="CE12E4BEA12B4B07A796AA899AF7F93E"/>
          </w:placeholder>
        </w:sdtPr>
        <w:sdtEndPr/>
        <w:sdtContent>
          <w:r w:rsidRPr="006B6170">
            <w:rPr>
              <w:rFonts w:ascii="Times New Roman" w:hAnsi="Times New Roman"/>
              <w:b/>
              <w:sz w:val="24"/>
            </w:rPr>
            <w:t>nyilvános ülésen kell tárgyalni</w:t>
          </w:r>
        </w:sdtContent>
      </w:sdt>
      <w:r w:rsidR="00791BCE" w:rsidRPr="006B6170">
        <w:rPr>
          <w:rFonts w:ascii="Times New Roman" w:hAnsi="Times New Roman"/>
          <w:b/>
          <w:bCs/>
          <w:sz w:val="24"/>
          <w:szCs w:val="24"/>
        </w:rPr>
        <w:t>.</w:t>
      </w:r>
    </w:p>
    <w:p w:rsidR="002750F2" w:rsidRDefault="002750F2" w:rsidP="00F13C70">
      <w:pPr>
        <w:widowControl w:val="0"/>
        <w:autoSpaceDE w:val="0"/>
        <w:autoSpaceDN w:val="0"/>
        <w:adjustRightInd w:val="0"/>
        <w:spacing w:after="0" w:line="240" w:lineRule="auto"/>
        <w:rPr>
          <w:rFonts w:ascii="Times New Roman" w:hAnsi="Times New Roman"/>
          <w:b/>
          <w:bCs/>
          <w:sz w:val="24"/>
          <w:szCs w:val="24"/>
        </w:rPr>
      </w:pPr>
    </w:p>
    <w:p w:rsidR="006B6170" w:rsidRPr="00791DC6" w:rsidRDefault="006B6170" w:rsidP="006B6170">
      <w:pPr>
        <w:spacing w:after="0" w:line="240" w:lineRule="auto"/>
        <w:rPr>
          <w:rFonts w:ascii="Times New Roman" w:hAnsi="Times New Roman"/>
          <w:b/>
          <w:bCs/>
          <w:sz w:val="24"/>
          <w:szCs w:val="24"/>
        </w:rPr>
      </w:pPr>
      <w:r w:rsidRPr="00791DC6">
        <w:rPr>
          <w:rFonts w:ascii="Times New Roman" w:hAnsi="Times New Roman"/>
          <w:b/>
          <w:bCs/>
          <w:sz w:val="24"/>
          <w:szCs w:val="24"/>
          <w:lang w:val="x-none"/>
        </w:rPr>
        <w:lastRenderedPageBreak/>
        <w:t xml:space="preserve">Tisztelt </w:t>
      </w:r>
      <w:r w:rsidRPr="00791DC6">
        <w:rPr>
          <w:rFonts w:ascii="Times New Roman" w:hAnsi="Times New Roman"/>
          <w:b/>
          <w:bCs/>
          <w:sz w:val="24"/>
          <w:szCs w:val="24"/>
        </w:rPr>
        <w:t>Bizottság</w:t>
      </w:r>
      <w:r w:rsidRPr="00791DC6">
        <w:rPr>
          <w:rFonts w:ascii="Times New Roman" w:hAnsi="Times New Roman"/>
          <w:b/>
          <w:bCs/>
          <w:sz w:val="24"/>
          <w:szCs w:val="24"/>
          <w:lang w:val="x-none"/>
        </w:rPr>
        <w:t>!</w:t>
      </w:r>
    </w:p>
    <w:p w:rsidR="006B6170" w:rsidRPr="00791DC6" w:rsidRDefault="006B6170" w:rsidP="006B6170">
      <w:pPr>
        <w:widowControl w:val="0"/>
        <w:autoSpaceDE w:val="0"/>
        <w:autoSpaceDN w:val="0"/>
        <w:adjustRightInd w:val="0"/>
        <w:spacing w:after="0" w:line="240" w:lineRule="auto"/>
        <w:rPr>
          <w:rFonts w:ascii="Times New Roman" w:hAnsi="Times New Roman"/>
          <w:sz w:val="24"/>
          <w:szCs w:val="24"/>
        </w:rPr>
      </w:pPr>
    </w:p>
    <w:p w:rsidR="006B6170" w:rsidRPr="00791DC6" w:rsidRDefault="006B6170" w:rsidP="006B6170">
      <w:pPr>
        <w:spacing w:after="0" w:line="240" w:lineRule="auto"/>
        <w:jc w:val="both"/>
        <w:rPr>
          <w:rFonts w:ascii="Times New Roman" w:hAnsi="Times New Roman"/>
          <w:sz w:val="24"/>
          <w:szCs w:val="24"/>
        </w:rPr>
      </w:pPr>
      <w:r w:rsidRPr="00791DC6">
        <w:rPr>
          <w:rFonts w:ascii="Times New Roman" w:hAnsi="Times New Roman"/>
          <w:sz w:val="24"/>
          <w:szCs w:val="24"/>
        </w:rPr>
        <w:t xml:space="preserve">Az EVIN Nonprofit </w:t>
      </w:r>
      <w:proofErr w:type="spellStart"/>
      <w:r w:rsidRPr="00791DC6">
        <w:rPr>
          <w:rFonts w:ascii="Times New Roman" w:hAnsi="Times New Roman"/>
          <w:sz w:val="24"/>
          <w:szCs w:val="24"/>
        </w:rPr>
        <w:t>Zrt</w:t>
      </w:r>
      <w:proofErr w:type="spellEnd"/>
      <w:r w:rsidRPr="00791DC6">
        <w:rPr>
          <w:rFonts w:ascii="Times New Roman" w:hAnsi="Times New Roman"/>
          <w:sz w:val="24"/>
          <w:szCs w:val="24"/>
        </w:rPr>
        <w:t xml:space="preserve">. (a továbbiakban: Társaság) a </w:t>
      </w:r>
      <w:proofErr w:type="gramStart"/>
      <w:r w:rsidRPr="00791DC6">
        <w:rPr>
          <w:rFonts w:ascii="Times New Roman" w:hAnsi="Times New Roman"/>
          <w:bCs/>
          <w:sz w:val="24"/>
          <w:szCs w:val="24"/>
        </w:rPr>
        <w:t>Budapest,</w:t>
      </w:r>
      <w:proofErr w:type="gramEnd"/>
      <w:r w:rsidRPr="00791DC6">
        <w:rPr>
          <w:rFonts w:ascii="Times New Roman" w:hAnsi="Times New Roman"/>
          <w:bCs/>
          <w:sz w:val="24"/>
          <w:szCs w:val="24"/>
        </w:rPr>
        <w:t xml:space="preserve"> VII. kerület Király utca 11. (</w:t>
      </w:r>
      <w:proofErr w:type="spellStart"/>
      <w:r w:rsidRPr="00791DC6">
        <w:rPr>
          <w:rFonts w:ascii="Times New Roman" w:hAnsi="Times New Roman"/>
          <w:bCs/>
          <w:sz w:val="24"/>
          <w:szCs w:val="24"/>
        </w:rPr>
        <w:t>hrsz</w:t>
      </w:r>
      <w:proofErr w:type="spellEnd"/>
      <w:r w:rsidRPr="00791DC6">
        <w:rPr>
          <w:rFonts w:ascii="Times New Roman" w:hAnsi="Times New Roman"/>
          <w:bCs/>
          <w:sz w:val="24"/>
          <w:szCs w:val="24"/>
        </w:rPr>
        <w:t>.: 34201/3) szám alatti 100% önkormányzati tulajdonú épület felújítási</w:t>
      </w:r>
      <w:r w:rsidRPr="00791DC6">
        <w:rPr>
          <w:rFonts w:ascii="Times New Roman" w:hAnsi="Times New Roman"/>
          <w:sz w:val="24"/>
          <w:szCs w:val="24"/>
        </w:rPr>
        <w:t xml:space="preserve"> munkáinak kivitelezését biztosító vállalkozási szerződés megkötése</w:t>
      </w:r>
      <w:r w:rsidRPr="00791DC6" w:rsidDel="00A90DFF">
        <w:rPr>
          <w:rFonts w:ascii="Times New Roman" w:hAnsi="Times New Roman"/>
          <w:sz w:val="24"/>
          <w:szCs w:val="24"/>
        </w:rPr>
        <w:t xml:space="preserve"> </w:t>
      </w:r>
      <w:r w:rsidRPr="00791DC6">
        <w:rPr>
          <w:rFonts w:ascii="Times New Roman" w:hAnsi="Times New Roman"/>
          <w:sz w:val="24"/>
          <w:szCs w:val="24"/>
        </w:rPr>
        <w:t xml:space="preserve">érdekében a Pénzügyi és Kerületfejlesztési Bizottság 392/2025. (V.19.) jóváhagyó határozata alapján (1. melléklet) </w:t>
      </w:r>
      <w:r w:rsidRPr="00791DC6">
        <w:rPr>
          <w:rFonts w:ascii="Times New Roman" w:hAnsi="Times New Roman"/>
          <w:bCs/>
          <w:i/>
          <w:iCs/>
          <w:sz w:val="24"/>
          <w:szCs w:val="24"/>
        </w:rPr>
        <w:t>„</w:t>
      </w:r>
      <w:proofErr w:type="gramStart"/>
      <w:r w:rsidRPr="00791DC6">
        <w:rPr>
          <w:rFonts w:ascii="Times New Roman" w:hAnsi="Times New Roman"/>
          <w:bCs/>
          <w:i/>
          <w:iCs/>
          <w:sz w:val="24"/>
          <w:szCs w:val="24"/>
        </w:rPr>
        <w:t>Budapest,</w:t>
      </w:r>
      <w:proofErr w:type="gramEnd"/>
      <w:r w:rsidRPr="00791DC6">
        <w:rPr>
          <w:rFonts w:ascii="Times New Roman" w:hAnsi="Times New Roman"/>
          <w:bCs/>
          <w:i/>
          <w:iCs/>
          <w:sz w:val="24"/>
          <w:szCs w:val="24"/>
        </w:rPr>
        <w:t xml:space="preserve"> VII. kerület Király utca 11. (</w:t>
      </w:r>
      <w:proofErr w:type="spellStart"/>
      <w:r w:rsidRPr="00791DC6">
        <w:rPr>
          <w:rFonts w:ascii="Times New Roman" w:hAnsi="Times New Roman"/>
          <w:bCs/>
          <w:i/>
          <w:iCs/>
          <w:sz w:val="24"/>
          <w:szCs w:val="24"/>
        </w:rPr>
        <w:t>hrsz</w:t>
      </w:r>
      <w:proofErr w:type="spellEnd"/>
      <w:r w:rsidRPr="00791DC6">
        <w:rPr>
          <w:rFonts w:ascii="Times New Roman" w:hAnsi="Times New Roman"/>
          <w:bCs/>
          <w:i/>
          <w:iCs/>
          <w:sz w:val="24"/>
          <w:szCs w:val="24"/>
        </w:rPr>
        <w:t>.: 34201/3) szám alatti 100% önkormányzati tulajdonú épület</w:t>
      </w:r>
      <w:r w:rsidR="00221923">
        <w:rPr>
          <w:rFonts w:ascii="Times New Roman" w:hAnsi="Times New Roman"/>
          <w:bCs/>
          <w:i/>
          <w:iCs/>
          <w:sz w:val="24"/>
          <w:szCs w:val="24"/>
        </w:rPr>
        <w:t xml:space="preserve"> homlokzatának</w:t>
      </w:r>
      <w:r w:rsidRPr="00791DC6">
        <w:rPr>
          <w:rFonts w:ascii="Times New Roman" w:hAnsi="Times New Roman"/>
          <w:bCs/>
          <w:i/>
          <w:iCs/>
          <w:sz w:val="24"/>
          <w:szCs w:val="24"/>
        </w:rPr>
        <w:t xml:space="preserve"> felújítása”</w:t>
      </w:r>
      <w:r w:rsidRPr="00791DC6" w:rsidDel="00B40F6D">
        <w:rPr>
          <w:rFonts w:ascii="Times New Roman" w:hAnsi="Times New Roman"/>
          <w:bCs/>
          <w:i/>
          <w:iCs/>
          <w:sz w:val="24"/>
          <w:szCs w:val="24"/>
        </w:rPr>
        <w:t xml:space="preserve"> </w:t>
      </w:r>
      <w:r w:rsidRPr="00791DC6">
        <w:rPr>
          <w:rFonts w:ascii="Times New Roman" w:hAnsi="Times New Roman"/>
          <w:sz w:val="24"/>
          <w:szCs w:val="24"/>
        </w:rPr>
        <w:t>tárgyában közbeszerzési eljárást folytatott le.</w:t>
      </w:r>
    </w:p>
    <w:p w:rsidR="006B6170" w:rsidRPr="00791DC6" w:rsidRDefault="006B6170" w:rsidP="006B6170">
      <w:pPr>
        <w:spacing w:after="0" w:line="240" w:lineRule="auto"/>
        <w:jc w:val="both"/>
        <w:rPr>
          <w:rFonts w:ascii="Times New Roman" w:hAnsi="Times New Roman"/>
          <w:sz w:val="24"/>
          <w:szCs w:val="24"/>
        </w:rPr>
      </w:pPr>
    </w:p>
    <w:p w:rsidR="006B6170" w:rsidRPr="00791DC6" w:rsidRDefault="006B6170" w:rsidP="006B6170">
      <w:pPr>
        <w:spacing w:after="0" w:line="240" w:lineRule="auto"/>
        <w:jc w:val="both"/>
        <w:rPr>
          <w:rFonts w:ascii="Times New Roman" w:hAnsi="Times New Roman"/>
          <w:i/>
          <w:sz w:val="24"/>
          <w:szCs w:val="24"/>
        </w:rPr>
      </w:pPr>
      <w:r w:rsidRPr="00791DC6">
        <w:rPr>
          <w:rFonts w:ascii="Times New Roman" w:hAnsi="Times New Roman"/>
          <w:sz w:val="24"/>
          <w:szCs w:val="24"/>
        </w:rPr>
        <w:t xml:space="preserve">Budapest Főváros VII. Kerület Erzsébetváros Önkormányzata </w:t>
      </w:r>
      <w:proofErr w:type="gramStart"/>
      <w:r w:rsidRPr="00791DC6">
        <w:rPr>
          <w:rFonts w:ascii="Times New Roman" w:hAnsi="Times New Roman"/>
          <w:sz w:val="24"/>
          <w:szCs w:val="24"/>
        </w:rPr>
        <w:t>és  Budapest</w:t>
      </w:r>
      <w:proofErr w:type="gramEnd"/>
      <w:r w:rsidRPr="00791DC6">
        <w:rPr>
          <w:rFonts w:ascii="Times New Roman" w:hAnsi="Times New Roman"/>
          <w:sz w:val="24"/>
          <w:szCs w:val="24"/>
        </w:rPr>
        <w:t xml:space="preserve"> Főváros VII. Kerület Erzsébetvárosi Polgármesteri Hivatal VI/17/2023. (XII.11.) számú Közbeszerzési szabályzata I. fejezet 1.4 pontja szerint: </w:t>
      </w:r>
      <w:r w:rsidRPr="00791DC6">
        <w:rPr>
          <w:rFonts w:ascii="Times New Roman" w:hAnsi="Times New Roman"/>
          <w:i/>
          <w:sz w:val="24"/>
          <w:szCs w:val="24"/>
        </w:rPr>
        <w:t>„</w:t>
      </w:r>
      <w:proofErr w:type="gramStart"/>
      <w:r w:rsidRPr="00791DC6">
        <w:rPr>
          <w:rFonts w:ascii="Times New Roman" w:hAnsi="Times New Roman"/>
          <w:i/>
          <w:sz w:val="24"/>
          <w:szCs w:val="24"/>
        </w:rPr>
        <w:t>A</w:t>
      </w:r>
      <w:proofErr w:type="gramEnd"/>
      <w:r w:rsidRPr="00791DC6">
        <w:rPr>
          <w:rFonts w:ascii="Times New Roman" w:hAnsi="Times New Roman"/>
          <w:i/>
          <w:sz w:val="24"/>
          <w:szCs w:val="24"/>
        </w:rPr>
        <w:t xml:space="preserve"> saját közbeszerzési szabályzattal rendelkező Gazdasági társaságok ... A közbeszerzési eljárásban meghozott érdemi döntésüket, így az egyes ajánlatok érvényessé/érvénytelenné nyilvánítását, az eljárást lezáró döntést, a megkötött szerződést, annak módosítását a Bizottság részére kötelesek megküldeni.”</w:t>
      </w:r>
    </w:p>
    <w:p w:rsidR="006B6170" w:rsidRPr="00791DC6" w:rsidRDefault="006B6170" w:rsidP="006B6170">
      <w:pPr>
        <w:spacing w:after="0" w:line="240" w:lineRule="auto"/>
        <w:jc w:val="both"/>
        <w:rPr>
          <w:rFonts w:ascii="Times New Roman" w:hAnsi="Times New Roman"/>
          <w:sz w:val="24"/>
          <w:szCs w:val="24"/>
        </w:rPr>
      </w:pPr>
    </w:p>
    <w:p w:rsidR="006B6170" w:rsidRPr="00791DC6" w:rsidRDefault="006B6170" w:rsidP="006B6170">
      <w:pPr>
        <w:spacing w:after="0" w:line="240" w:lineRule="auto"/>
        <w:jc w:val="both"/>
        <w:rPr>
          <w:rFonts w:ascii="Times New Roman" w:hAnsi="Times New Roman"/>
          <w:sz w:val="24"/>
          <w:szCs w:val="24"/>
          <w:u w:val="single"/>
        </w:rPr>
      </w:pPr>
      <w:r w:rsidRPr="00791DC6">
        <w:rPr>
          <w:rFonts w:ascii="Times New Roman" w:hAnsi="Times New Roman"/>
          <w:sz w:val="24"/>
          <w:szCs w:val="24"/>
          <w:u w:val="single"/>
        </w:rPr>
        <w:t>Fentiek alapján az alábbiakban összefogl</w:t>
      </w:r>
      <w:r w:rsidR="00A531A1">
        <w:rPr>
          <w:rFonts w:ascii="Times New Roman" w:hAnsi="Times New Roman"/>
          <w:sz w:val="24"/>
          <w:szCs w:val="24"/>
          <w:u w:val="single"/>
        </w:rPr>
        <w:t>al</w:t>
      </w:r>
      <w:r w:rsidRPr="00791DC6">
        <w:rPr>
          <w:rFonts w:ascii="Times New Roman" w:hAnsi="Times New Roman"/>
          <w:sz w:val="24"/>
          <w:szCs w:val="24"/>
          <w:u w:val="single"/>
        </w:rPr>
        <w:t>juk a közbeszerzési eljárás legfőbb cselekményeit, döntéseket:</w:t>
      </w:r>
    </w:p>
    <w:p w:rsidR="006B6170" w:rsidRPr="00791DC6" w:rsidRDefault="006B6170" w:rsidP="006B6170">
      <w:pPr>
        <w:spacing w:after="0" w:line="240" w:lineRule="auto"/>
        <w:jc w:val="both"/>
        <w:rPr>
          <w:rFonts w:ascii="Times New Roman" w:hAnsi="Times New Roman"/>
          <w:sz w:val="24"/>
          <w:szCs w:val="24"/>
        </w:rPr>
      </w:pPr>
    </w:p>
    <w:p w:rsidR="006B6170" w:rsidRPr="00791DC6" w:rsidRDefault="006B6170" w:rsidP="006B6170">
      <w:pPr>
        <w:pStyle w:val="Listaszerbekezds"/>
        <w:numPr>
          <w:ilvl w:val="0"/>
          <w:numId w:val="21"/>
        </w:numPr>
        <w:spacing w:after="0" w:line="259" w:lineRule="auto"/>
        <w:ind w:left="426" w:hanging="426"/>
        <w:jc w:val="both"/>
        <w:rPr>
          <w:rFonts w:ascii="Times New Roman" w:hAnsi="Times New Roman"/>
          <w:sz w:val="24"/>
          <w:szCs w:val="24"/>
        </w:rPr>
      </w:pPr>
      <w:r w:rsidRPr="00791DC6">
        <w:rPr>
          <w:rFonts w:ascii="Times New Roman" w:hAnsi="Times New Roman"/>
          <w:sz w:val="24"/>
          <w:szCs w:val="24"/>
        </w:rPr>
        <w:t>Ajánlatkérő 2025.06.11. napján - EKR000747462025 azonosítószám alatt – a Kbt. 112. § (1) bekezdés b) pont szerinti, hirdetménnyel induló nyílt közbeszerzési eljárást indított. A hirdetmény iktatószáma: 8919/2025</w:t>
      </w:r>
    </w:p>
    <w:p w:rsidR="006B6170" w:rsidRPr="00791DC6" w:rsidRDefault="006B6170" w:rsidP="006B6170">
      <w:pPr>
        <w:pStyle w:val="Listaszerbekezds"/>
        <w:numPr>
          <w:ilvl w:val="0"/>
          <w:numId w:val="21"/>
        </w:numPr>
        <w:spacing w:after="0" w:line="259" w:lineRule="auto"/>
        <w:ind w:left="426" w:hanging="426"/>
        <w:jc w:val="both"/>
        <w:rPr>
          <w:rFonts w:ascii="Times New Roman" w:hAnsi="Times New Roman"/>
          <w:sz w:val="24"/>
          <w:szCs w:val="24"/>
        </w:rPr>
      </w:pPr>
      <w:r w:rsidRPr="00791DC6">
        <w:rPr>
          <w:rFonts w:ascii="Times New Roman" w:hAnsi="Times New Roman"/>
          <w:sz w:val="24"/>
          <w:szCs w:val="24"/>
        </w:rPr>
        <w:t xml:space="preserve">A felhívás és a közbeszerzési </w:t>
      </w:r>
      <w:proofErr w:type="gramStart"/>
      <w:r w:rsidRPr="00791DC6">
        <w:rPr>
          <w:rFonts w:ascii="Times New Roman" w:hAnsi="Times New Roman"/>
          <w:sz w:val="24"/>
          <w:szCs w:val="24"/>
        </w:rPr>
        <w:t>dokumentumok</w:t>
      </w:r>
      <w:proofErr w:type="gramEnd"/>
      <w:r w:rsidRPr="00791DC6">
        <w:rPr>
          <w:rFonts w:ascii="Times New Roman" w:hAnsi="Times New Roman"/>
          <w:sz w:val="24"/>
          <w:szCs w:val="24"/>
        </w:rPr>
        <w:t xml:space="preserve"> módosítására nem került sor. </w:t>
      </w:r>
    </w:p>
    <w:p w:rsidR="006B6170" w:rsidRPr="00791DC6" w:rsidRDefault="006B6170" w:rsidP="006B6170">
      <w:pPr>
        <w:pStyle w:val="Listaszerbekezds"/>
        <w:numPr>
          <w:ilvl w:val="0"/>
          <w:numId w:val="21"/>
        </w:numPr>
        <w:spacing w:after="0" w:line="259" w:lineRule="auto"/>
        <w:ind w:left="426" w:hanging="426"/>
        <w:jc w:val="both"/>
        <w:rPr>
          <w:rFonts w:ascii="Times New Roman" w:hAnsi="Times New Roman"/>
          <w:sz w:val="24"/>
          <w:szCs w:val="24"/>
        </w:rPr>
      </w:pPr>
      <w:r w:rsidRPr="00791DC6">
        <w:rPr>
          <w:rFonts w:ascii="Times New Roman" w:hAnsi="Times New Roman"/>
          <w:sz w:val="24"/>
          <w:szCs w:val="24"/>
        </w:rPr>
        <w:t>Ajánlatok benyújtásának határideje: 2025.06.26. 9:00 óra</w:t>
      </w:r>
    </w:p>
    <w:p w:rsidR="006B6170" w:rsidRPr="00791DC6" w:rsidRDefault="006B6170" w:rsidP="006B6170">
      <w:pPr>
        <w:pStyle w:val="Listaszerbekezds"/>
        <w:numPr>
          <w:ilvl w:val="0"/>
          <w:numId w:val="21"/>
        </w:numPr>
        <w:spacing w:after="0" w:line="259" w:lineRule="auto"/>
        <w:ind w:left="426" w:hanging="426"/>
        <w:jc w:val="both"/>
        <w:rPr>
          <w:rFonts w:ascii="Times New Roman" w:hAnsi="Times New Roman"/>
          <w:sz w:val="24"/>
          <w:szCs w:val="24"/>
        </w:rPr>
      </w:pPr>
      <w:r w:rsidRPr="00791DC6">
        <w:rPr>
          <w:rFonts w:ascii="Times New Roman" w:hAnsi="Times New Roman"/>
          <w:sz w:val="24"/>
          <w:szCs w:val="24"/>
        </w:rPr>
        <w:t>Az ajánlatok bontása: 2025.06.26. 10:00 óra</w:t>
      </w:r>
    </w:p>
    <w:p w:rsidR="006B6170" w:rsidRPr="00791DC6" w:rsidRDefault="006B6170" w:rsidP="006B6170">
      <w:pPr>
        <w:pStyle w:val="Listaszerbekezds"/>
        <w:numPr>
          <w:ilvl w:val="0"/>
          <w:numId w:val="21"/>
        </w:numPr>
        <w:spacing w:after="0" w:line="259" w:lineRule="auto"/>
        <w:ind w:left="426" w:hanging="426"/>
        <w:jc w:val="both"/>
        <w:rPr>
          <w:rFonts w:ascii="Times New Roman" w:hAnsi="Times New Roman"/>
          <w:sz w:val="24"/>
          <w:szCs w:val="24"/>
        </w:rPr>
      </w:pPr>
      <w:r w:rsidRPr="00791DC6">
        <w:rPr>
          <w:rFonts w:ascii="Times New Roman" w:hAnsi="Times New Roman"/>
          <w:sz w:val="24"/>
          <w:szCs w:val="24"/>
        </w:rPr>
        <w:t>Az ajánlattétételi határidőig 4 db ajánlat került benyújtásra a bontási jegyzőkönyvben rögzítettek szerint (2. melléklet).</w:t>
      </w:r>
    </w:p>
    <w:p w:rsidR="006B6170" w:rsidRPr="00791DC6" w:rsidRDefault="006B6170" w:rsidP="006B6170">
      <w:pPr>
        <w:pStyle w:val="Listaszerbekezds"/>
        <w:numPr>
          <w:ilvl w:val="0"/>
          <w:numId w:val="21"/>
        </w:numPr>
        <w:spacing w:after="0" w:line="259" w:lineRule="auto"/>
        <w:ind w:left="426" w:hanging="426"/>
        <w:jc w:val="both"/>
        <w:rPr>
          <w:rFonts w:ascii="Times New Roman" w:hAnsi="Times New Roman"/>
          <w:sz w:val="24"/>
          <w:szCs w:val="24"/>
        </w:rPr>
      </w:pPr>
      <w:r w:rsidRPr="00791DC6">
        <w:rPr>
          <w:rFonts w:ascii="Times New Roman" w:hAnsi="Times New Roman"/>
          <w:sz w:val="24"/>
          <w:szCs w:val="24"/>
        </w:rPr>
        <w:t>Ajánlattevők megnevezése:</w:t>
      </w:r>
    </w:p>
    <w:p w:rsidR="006B6170" w:rsidRPr="00791DC6" w:rsidRDefault="006B6170" w:rsidP="006B6170">
      <w:pPr>
        <w:pStyle w:val="Listaszerbekezds"/>
        <w:spacing w:after="0" w:line="259" w:lineRule="auto"/>
        <w:ind w:left="426"/>
        <w:jc w:val="both"/>
        <w:rPr>
          <w:rFonts w:ascii="Times New Roman" w:hAnsi="Times New Roman"/>
          <w:sz w:val="24"/>
          <w:szCs w:val="24"/>
        </w:rPr>
      </w:pPr>
    </w:p>
    <w:tbl>
      <w:tblPr>
        <w:tblW w:w="850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505"/>
      </w:tblGrid>
      <w:tr w:rsidR="006B6170" w:rsidRPr="00791DC6" w:rsidTr="00302781">
        <w:trPr>
          <w:trHeight w:val="450"/>
        </w:trPr>
        <w:tc>
          <w:tcPr>
            <w:tcW w:w="8505" w:type="dxa"/>
            <w:tcMar>
              <w:top w:w="60" w:type="dxa"/>
              <w:left w:w="150" w:type="dxa"/>
              <w:bottom w:w="60" w:type="dxa"/>
              <w:right w:w="150" w:type="dxa"/>
            </w:tcMar>
            <w:vAlign w:val="center"/>
          </w:tcPr>
          <w:p w:rsidR="006B6170" w:rsidRPr="00791DC6" w:rsidRDefault="006B6170" w:rsidP="00302781">
            <w:pPr>
              <w:spacing w:after="0" w:line="240" w:lineRule="auto"/>
              <w:jc w:val="both"/>
              <w:rPr>
                <w:rFonts w:ascii="Times New Roman" w:hAnsi="Times New Roman"/>
                <w:color w:val="000000"/>
                <w:sz w:val="24"/>
                <w:szCs w:val="24"/>
                <w:highlight w:val="yellow"/>
              </w:rPr>
            </w:pPr>
            <w:r w:rsidRPr="00791DC6">
              <w:rPr>
                <w:rFonts w:ascii="Times New Roman" w:hAnsi="Times New Roman"/>
                <w:color w:val="000000"/>
                <w:sz w:val="24"/>
                <w:szCs w:val="24"/>
              </w:rPr>
              <w:t>FULL PROPERTY Kft.</w:t>
            </w:r>
          </w:p>
        </w:tc>
      </w:tr>
      <w:tr w:rsidR="006B6170" w:rsidRPr="00791DC6" w:rsidTr="00302781">
        <w:trPr>
          <w:trHeight w:val="450"/>
        </w:trPr>
        <w:tc>
          <w:tcPr>
            <w:tcW w:w="8505" w:type="dxa"/>
            <w:tcMar>
              <w:top w:w="60" w:type="dxa"/>
              <w:left w:w="150" w:type="dxa"/>
              <w:bottom w:w="60" w:type="dxa"/>
              <w:right w:w="150" w:type="dxa"/>
            </w:tcMar>
            <w:vAlign w:val="center"/>
          </w:tcPr>
          <w:p w:rsidR="006B6170" w:rsidRPr="00791DC6" w:rsidRDefault="006B6170" w:rsidP="00302781">
            <w:pPr>
              <w:spacing w:after="0" w:line="240" w:lineRule="auto"/>
              <w:jc w:val="both"/>
              <w:rPr>
                <w:rFonts w:ascii="Times New Roman" w:hAnsi="Times New Roman"/>
                <w:color w:val="000000"/>
                <w:sz w:val="24"/>
                <w:szCs w:val="24"/>
                <w:highlight w:val="yellow"/>
              </w:rPr>
            </w:pPr>
            <w:r w:rsidRPr="00791DC6">
              <w:rPr>
                <w:rFonts w:ascii="Times New Roman" w:hAnsi="Times New Roman"/>
                <w:color w:val="000000"/>
                <w:sz w:val="24"/>
                <w:szCs w:val="24"/>
              </w:rPr>
              <w:t>Silver Design House Kft.</w:t>
            </w:r>
          </w:p>
        </w:tc>
      </w:tr>
      <w:tr w:rsidR="006B6170" w:rsidRPr="00791DC6" w:rsidTr="00302781">
        <w:trPr>
          <w:trHeight w:val="450"/>
        </w:trPr>
        <w:tc>
          <w:tcPr>
            <w:tcW w:w="8505" w:type="dxa"/>
            <w:tcMar>
              <w:top w:w="60" w:type="dxa"/>
              <w:left w:w="150" w:type="dxa"/>
              <w:bottom w:w="60" w:type="dxa"/>
              <w:right w:w="150" w:type="dxa"/>
            </w:tcMar>
            <w:vAlign w:val="center"/>
          </w:tcPr>
          <w:p w:rsidR="006B6170" w:rsidRPr="00791DC6" w:rsidRDefault="006B6170" w:rsidP="00302781">
            <w:pPr>
              <w:spacing w:after="0" w:line="240" w:lineRule="auto"/>
              <w:jc w:val="both"/>
              <w:rPr>
                <w:rFonts w:ascii="Times New Roman" w:hAnsi="Times New Roman"/>
                <w:color w:val="000000"/>
                <w:sz w:val="24"/>
                <w:szCs w:val="24"/>
              </w:rPr>
            </w:pPr>
            <w:r w:rsidRPr="00791DC6">
              <w:rPr>
                <w:rFonts w:ascii="Times New Roman" w:hAnsi="Times New Roman"/>
                <w:color w:val="000000"/>
                <w:sz w:val="24"/>
                <w:szCs w:val="24"/>
              </w:rPr>
              <w:t xml:space="preserve">Szilvási </w:t>
            </w:r>
            <w:proofErr w:type="spellStart"/>
            <w:r w:rsidRPr="00791DC6">
              <w:rPr>
                <w:rFonts w:ascii="Times New Roman" w:hAnsi="Times New Roman"/>
                <w:color w:val="000000"/>
                <w:sz w:val="24"/>
                <w:szCs w:val="24"/>
              </w:rPr>
              <w:t>Bau</w:t>
            </w:r>
            <w:proofErr w:type="spellEnd"/>
            <w:r w:rsidRPr="00791DC6">
              <w:rPr>
                <w:rFonts w:ascii="Times New Roman" w:hAnsi="Times New Roman"/>
                <w:color w:val="000000"/>
                <w:sz w:val="24"/>
                <w:szCs w:val="24"/>
              </w:rPr>
              <w:t xml:space="preserve"> Kft.</w:t>
            </w:r>
          </w:p>
        </w:tc>
      </w:tr>
      <w:tr w:rsidR="006B6170" w:rsidRPr="00791DC6" w:rsidTr="00302781">
        <w:trPr>
          <w:trHeight w:val="450"/>
        </w:trPr>
        <w:tc>
          <w:tcPr>
            <w:tcW w:w="8505" w:type="dxa"/>
            <w:tcMar>
              <w:top w:w="60" w:type="dxa"/>
              <w:left w:w="150" w:type="dxa"/>
              <w:bottom w:w="60" w:type="dxa"/>
              <w:right w:w="150" w:type="dxa"/>
            </w:tcMar>
            <w:vAlign w:val="center"/>
          </w:tcPr>
          <w:p w:rsidR="006B6170" w:rsidRPr="00791DC6" w:rsidRDefault="006B6170" w:rsidP="00302781">
            <w:pPr>
              <w:spacing w:after="0" w:line="240" w:lineRule="auto"/>
              <w:jc w:val="both"/>
              <w:rPr>
                <w:rFonts w:ascii="Times New Roman" w:hAnsi="Times New Roman"/>
                <w:color w:val="000000"/>
                <w:sz w:val="24"/>
                <w:szCs w:val="24"/>
              </w:rPr>
            </w:pPr>
            <w:r w:rsidRPr="00791DC6">
              <w:rPr>
                <w:rFonts w:ascii="Times New Roman" w:hAnsi="Times New Roman"/>
                <w:color w:val="000000"/>
                <w:sz w:val="24"/>
                <w:szCs w:val="24"/>
              </w:rPr>
              <w:t>SZ-IN-WEST Építő és Szolgáltató Kft.</w:t>
            </w:r>
          </w:p>
        </w:tc>
      </w:tr>
    </w:tbl>
    <w:p w:rsidR="006B6170" w:rsidRPr="00791DC6" w:rsidRDefault="006B6170" w:rsidP="006B6170">
      <w:pPr>
        <w:pStyle w:val="Listaszerbekezds"/>
        <w:spacing w:after="0" w:line="259" w:lineRule="auto"/>
        <w:ind w:left="426"/>
        <w:jc w:val="both"/>
        <w:rPr>
          <w:rFonts w:ascii="Times New Roman" w:hAnsi="Times New Roman"/>
          <w:sz w:val="24"/>
          <w:szCs w:val="24"/>
        </w:rPr>
      </w:pPr>
    </w:p>
    <w:p w:rsidR="006B6170" w:rsidRPr="00791DC6" w:rsidRDefault="006B6170" w:rsidP="006B6170">
      <w:pPr>
        <w:pStyle w:val="Listaszerbekezds"/>
        <w:spacing w:after="0" w:line="259" w:lineRule="auto"/>
        <w:ind w:left="426"/>
        <w:jc w:val="both"/>
        <w:rPr>
          <w:rFonts w:ascii="Times New Roman" w:hAnsi="Times New Roman"/>
          <w:sz w:val="24"/>
          <w:szCs w:val="24"/>
        </w:rPr>
      </w:pPr>
      <w:r w:rsidRPr="00791DC6">
        <w:rPr>
          <w:rFonts w:ascii="Times New Roman" w:hAnsi="Times New Roman"/>
          <w:sz w:val="24"/>
          <w:szCs w:val="24"/>
        </w:rPr>
        <w:t>Az ajánlati árakat és az egyéb értékelési szempontok szerinti megajánlásokat a Bírálóbizottsági jegyzőkönyvek (3. melléklet) részletesen bemutatják.</w:t>
      </w:r>
    </w:p>
    <w:p w:rsidR="006B6170" w:rsidRPr="00791DC6" w:rsidRDefault="006B6170" w:rsidP="006B6170">
      <w:pPr>
        <w:pStyle w:val="Listaszerbekezds"/>
        <w:spacing w:after="0" w:line="259" w:lineRule="auto"/>
        <w:ind w:left="426"/>
        <w:jc w:val="both"/>
        <w:rPr>
          <w:rFonts w:ascii="Times New Roman" w:hAnsi="Times New Roman"/>
          <w:sz w:val="24"/>
          <w:szCs w:val="24"/>
        </w:rPr>
      </w:pPr>
    </w:p>
    <w:p w:rsidR="006B6170" w:rsidRPr="00791DC6" w:rsidRDefault="006B6170" w:rsidP="006B6170">
      <w:pPr>
        <w:pStyle w:val="Listaszerbekezds"/>
        <w:numPr>
          <w:ilvl w:val="0"/>
          <w:numId w:val="21"/>
        </w:numPr>
        <w:spacing w:after="0" w:line="259" w:lineRule="auto"/>
        <w:ind w:left="426" w:hanging="426"/>
        <w:jc w:val="both"/>
        <w:rPr>
          <w:rFonts w:ascii="Times New Roman" w:hAnsi="Times New Roman"/>
          <w:sz w:val="24"/>
          <w:szCs w:val="24"/>
        </w:rPr>
      </w:pPr>
      <w:r w:rsidRPr="00791DC6">
        <w:rPr>
          <w:rFonts w:ascii="Times New Roman" w:hAnsi="Times New Roman"/>
          <w:sz w:val="24"/>
          <w:szCs w:val="24"/>
        </w:rPr>
        <w:t>A hiánypótlásokat és a bírálatot követően a bírálóbizottság javaslatai alapján a döntéshozó az alábbi döntéseket hozta (4. melléklet):</w:t>
      </w:r>
    </w:p>
    <w:p w:rsidR="006B6170" w:rsidRPr="00791DC6" w:rsidRDefault="006B6170" w:rsidP="006B6170">
      <w:pPr>
        <w:pStyle w:val="Listaszerbekezds"/>
        <w:spacing w:after="0" w:line="259" w:lineRule="auto"/>
        <w:ind w:left="426"/>
        <w:jc w:val="both"/>
        <w:rPr>
          <w:rFonts w:ascii="Times New Roman" w:hAnsi="Times New Roman"/>
          <w:sz w:val="24"/>
          <w:szCs w:val="24"/>
        </w:rPr>
      </w:pPr>
    </w:p>
    <w:p w:rsidR="006B6170" w:rsidRPr="00E8573F" w:rsidRDefault="006B6170" w:rsidP="006B6170">
      <w:pPr>
        <w:pStyle w:val="Listaszerbekezds"/>
        <w:numPr>
          <w:ilvl w:val="0"/>
          <w:numId w:val="24"/>
        </w:numPr>
        <w:ind w:left="851" w:hanging="425"/>
        <w:jc w:val="both"/>
        <w:rPr>
          <w:rFonts w:ascii="Times New Roman" w:eastAsia="Calibri" w:hAnsi="Times New Roman"/>
          <w:sz w:val="24"/>
          <w:szCs w:val="24"/>
          <w:lang w:eastAsia="en-US"/>
        </w:rPr>
      </w:pPr>
      <w:r w:rsidRPr="00E8573F">
        <w:rPr>
          <w:rFonts w:ascii="Times New Roman" w:eastAsia="Calibri" w:hAnsi="Times New Roman"/>
          <w:sz w:val="24"/>
          <w:szCs w:val="24"/>
          <w:lang w:eastAsia="en-US"/>
        </w:rPr>
        <w:lastRenderedPageBreak/>
        <w:t>Megállapítom, hogy Silver Design House Kft. ajánlattevő ajánlata érvénytelen a Kbt. 73. § (6) bekezdés b) pontja alapján alkalmazott 73. § (1) bekezdés e) pontja értelmében figyelemmel arra, hogy ajánlattevő nem bocsátotta rendelkezésre az előírt ajánlati biztosítékot.</w:t>
      </w:r>
    </w:p>
    <w:p w:rsidR="006B6170" w:rsidRPr="00E8573F" w:rsidRDefault="006B6170" w:rsidP="006B6170">
      <w:pPr>
        <w:pStyle w:val="Listaszerbekezds"/>
        <w:ind w:left="851" w:hanging="425"/>
        <w:jc w:val="both"/>
        <w:rPr>
          <w:rFonts w:ascii="Times New Roman" w:eastAsia="Calibri" w:hAnsi="Times New Roman"/>
          <w:sz w:val="24"/>
          <w:szCs w:val="24"/>
          <w:lang w:eastAsia="en-US"/>
        </w:rPr>
      </w:pPr>
    </w:p>
    <w:p w:rsidR="006B6170" w:rsidRPr="00E8573F" w:rsidRDefault="006B6170" w:rsidP="006B6170">
      <w:pPr>
        <w:pStyle w:val="Listaszerbekezds"/>
        <w:numPr>
          <w:ilvl w:val="0"/>
          <w:numId w:val="24"/>
        </w:numPr>
        <w:ind w:left="851" w:hanging="425"/>
        <w:jc w:val="both"/>
        <w:rPr>
          <w:rFonts w:ascii="Times New Roman" w:eastAsia="Calibri" w:hAnsi="Times New Roman"/>
          <w:sz w:val="24"/>
          <w:szCs w:val="24"/>
          <w:lang w:eastAsia="en-US"/>
        </w:rPr>
      </w:pPr>
      <w:r w:rsidRPr="00E8573F">
        <w:rPr>
          <w:rFonts w:ascii="Times New Roman" w:eastAsia="Calibri" w:hAnsi="Times New Roman"/>
          <w:sz w:val="24"/>
          <w:szCs w:val="24"/>
          <w:lang w:eastAsia="en-US"/>
        </w:rPr>
        <w:t>Megállapítom, hogy SZ-IN-WEST Építő és Szolgáltató Kft. ajánlattevő ajánlata a Kbt. 73. § (1) bekezdés d), valamint e) pontja alapján érvénytelen, az alábbi indokok alapján:</w:t>
      </w:r>
    </w:p>
    <w:p w:rsidR="006B6170" w:rsidRPr="00791DC6" w:rsidRDefault="006B6170" w:rsidP="006B6170">
      <w:pPr>
        <w:pStyle w:val="Listaszerbekezds"/>
        <w:numPr>
          <w:ilvl w:val="1"/>
          <w:numId w:val="22"/>
        </w:numPr>
        <w:spacing w:after="0"/>
        <w:jc w:val="both"/>
        <w:rPr>
          <w:rFonts w:ascii="Times New Roman" w:eastAsia="Calibri" w:hAnsi="Times New Roman"/>
          <w:sz w:val="24"/>
          <w:szCs w:val="24"/>
          <w:lang w:eastAsia="en-US"/>
        </w:rPr>
      </w:pPr>
      <w:r w:rsidRPr="00791DC6">
        <w:rPr>
          <w:rFonts w:ascii="Times New Roman" w:eastAsia="Calibri" w:hAnsi="Times New Roman"/>
          <w:sz w:val="24"/>
          <w:szCs w:val="24"/>
          <w:lang w:eastAsia="en-US"/>
        </w:rPr>
        <w:t>Ajánlatkérő az eljárást megindító felhívásban előírta, hogy a Kbt. 114/</w:t>
      </w:r>
      <w:proofErr w:type="gramStart"/>
      <w:r w:rsidRPr="00791DC6">
        <w:rPr>
          <w:rFonts w:ascii="Times New Roman" w:eastAsia="Calibri" w:hAnsi="Times New Roman"/>
          <w:sz w:val="24"/>
          <w:szCs w:val="24"/>
          <w:lang w:eastAsia="en-US"/>
        </w:rPr>
        <w:t>A</w:t>
      </w:r>
      <w:proofErr w:type="gramEnd"/>
      <w:r w:rsidRPr="00791DC6">
        <w:rPr>
          <w:rFonts w:ascii="Times New Roman" w:eastAsia="Calibri" w:hAnsi="Times New Roman"/>
          <w:sz w:val="24"/>
          <w:szCs w:val="24"/>
          <w:lang w:eastAsia="en-US"/>
        </w:rPr>
        <w:t xml:space="preserve">. § (1) bekezdés szerint az alkalmassági követelmények tekintetében a közbeszerzési </w:t>
      </w:r>
      <w:proofErr w:type="gramStart"/>
      <w:r w:rsidRPr="00791DC6">
        <w:rPr>
          <w:rFonts w:ascii="Times New Roman" w:eastAsia="Calibri" w:hAnsi="Times New Roman"/>
          <w:sz w:val="24"/>
          <w:szCs w:val="24"/>
          <w:lang w:eastAsia="en-US"/>
        </w:rPr>
        <w:t>dokumentumokban</w:t>
      </w:r>
      <w:proofErr w:type="gramEnd"/>
      <w:r w:rsidRPr="00791DC6">
        <w:rPr>
          <w:rFonts w:ascii="Times New Roman" w:eastAsia="Calibri" w:hAnsi="Times New Roman"/>
          <w:sz w:val="24"/>
          <w:szCs w:val="24"/>
          <w:lang w:eastAsia="en-US"/>
        </w:rPr>
        <w:t xml:space="preserve"> meghatározott igazolásokat a gazdasági szereplők az ajánlatukban nyújtsák be. M.2.4) alkalmassági követelményként a felhívás III.1.3) pontjában Ajánlatkérő a következőket írta elő: „</w:t>
      </w:r>
      <w:r w:rsidRPr="00791DC6">
        <w:rPr>
          <w:rFonts w:ascii="Times New Roman" w:eastAsia="Calibri" w:hAnsi="Times New Roman"/>
          <w:i/>
          <w:iCs/>
          <w:sz w:val="24"/>
          <w:szCs w:val="24"/>
          <w:lang w:eastAsia="en-US"/>
        </w:rPr>
        <w:t>M.2.4.) Alkalmatlan az ajánlattevő, amennyiben nem rendelkezik legalább 1 fő bádogos szakképesítésű szakemberrel, aki legalább 12 hónap szakmai tapasztalattal rendelkezik bádogos kivitelezési munkák végzésében</w:t>
      </w:r>
      <w:r w:rsidRPr="00791DC6">
        <w:rPr>
          <w:rFonts w:ascii="Times New Roman" w:eastAsia="Calibri" w:hAnsi="Times New Roman"/>
          <w:sz w:val="24"/>
          <w:szCs w:val="24"/>
          <w:lang w:eastAsia="en-US"/>
        </w:rPr>
        <w:t xml:space="preserve">.” Az alkalmassági követelmény igazolása keretében Ajánlatkérő előírta, hogy csatolni kell a szakmagyakorlási jogosultságot szabályozó jogszabály szerinti, a szakmagyakorláshoz szükséges képesítési minimumot vagy azzal egyenértékű szakképzettséget igazoló okirat egyszerű másolatát. Az M.2.4) pontra bemutatott szakember szakképzettségét igazoló okirat másolata az ajánlatban nem került benyújtásra, ezért Ajánlatkérő hiánypótlásra hívta fel e tekintetben ajánlattevőt, aki azonban hiánypótlása keretében a kérdéses </w:t>
      </w:r>
      <w:proofErr w:type="gramStart"/>
      <w:r w:rsidRPr="00791DC6">
        <w:rPr>
          <w:rFonts w:ascii="Times New Roman" w:eastAsia="Calibri" w:hAnsi="Times New Roman"/>
          <w:sz w:val="24"/>
          <w:szCs w:val="24"/>
          <w:lang w:eastAsia="en-US"/>
        </w:rPr>
        <w:t>dokumentumot</w:t>
      </w:r>
      <w:proofErr w:type="gramEnd"/>
      <w:r w:rsidRPr="00791DC6">
        <w:rPr>
          <w:rFonts w:ascii="Times New Roman" w:eastAsia="Calibri" w:hAnsi="Times New Roman"/>
          <w:sz w:val="24"/>
          <w:szCs w:val="24"/>
          <w:lang w:eastAsia="en-US"/>
        </w:rPr>
        <w:t xml:space="preserve"> nem csatolta. A hiány a </w:t>
      </w:r>
      <w:r w:rsidRPr="00E8573F">
        <w:rPr>
          <w:rFonts w:ascii="Times New Roman" w:eastAsia="Calibri" w:hAnsi="Times New Roman"/>
          <w:sz w:val="24"/>
          <w:szCs w:val="24"/>
          <w:lang w:eastAsia="en-US"/>
        </w:rPr>
        <w:t>Kbt. 73. § (1) bekezdés d) pontja szerinti érvénytelenséget</w:t>
      </w:r>
      <w:r w:rsidRPr="00791DC6">
        <w:rPr>
          <w:rFonts w:ascii="Times New Roman" w:eastAsia="Calibri" w:hAnsi="Times New Roman"/>
          <w:sz w:val="24"/>
          <w:szCs w:val="24"/>
          <w:lang w:eastAsia="en-US"/>
        </w:rPr>
        <w:t xml:space="preserve"> keletkeztet figyelemmel arra, hogy a szakember szakképzettségét igazoló okirat egyszerű másolata nem került benyújtásra a felhívás III.1.3) M.2. pontja szerint, így ajánlattevő nem támasztotta alá megfelelően az alkalmasságát.</w:t>
      </w:r>
    </w:p>
    <w:p w:rsidR="006B6170" w:rsidRPr="00791DC6" w:rsidRDefault="006B6170" w:rsidP="006B6170">
      <w:pPr>
        <w:pStyle w:val="Listaszerbekezds"/>
        <w:numPr>
          <w:ilvl w:val="1"/>
          <w:numId w:val="22"/>
        </w:numPr>
        <w:spacing w:after="0"/>
        <w:jc w:val="both"/>
        <w:rPr>
          <w:rFonts w:ascii="Times New Roman" w:eastAsia="Calibri" w:hAnsi="Times New Roman"/>
          <w:sz w:val="24"/>
          <w:szCs w:val="24"/>
          <w:lang w:eastAsia="en-US"/>
        </w:rPr>
      </w:pPr>
      <w:r w:rsidRPr="00791DC6">
        <w:rPr>
          <w:rFonts w:ascii="Times New Roman" w:eastAsia="Calibri" w:hAnsi="Times New Roman"/>
          <w:sz w:val="24"/>
          <w:szCs w:val="24"/>
          <w:lang w:eastAsia="en-US"/>
        </w:rPr>
        <w:t xml:space="preserve">Az M.2.4) pont szerinti szakember esetén további hiány, hogy önéletrajza nem tartalmazza a közbeszerzési </w:t>
      </w:r>
      <w:proofErr w:type="gramStart"/>
      <w:r w:rsidRPr="00791DC6">
        <w:rPr>
          <w:rFonts w:ascii="Times New Roman" w:eastAsia="Calibri" w:hAnsi="Times New Roman"/>
          <w:sz w:val="24"/>
          <w:szCs w:val="24"/>
          <w:lang w:eastAsia="en-US"/>
        </w:rPr>
        <w:t>dokumentum</w:t>
      </w:r>
      <w:proofErr w:type="gramEnd"/>
      <w:r w:rsidRPr="00791DC6">
        <w:rPr>
          <w:rFonts w:ascii="Times New Roman" w:eastAsia="Calibri" w:hAnsi="Times New Roman"/>
          <w:sz w:val="24"/>
          <w:szCs w:val="24"/>
          <w:lang w:eastAsia="en-US"/>
        </w:rPr>
        <w:t xml:space="preserve"> 8. pontjában előírtakat: a szakember anyja neve, valamint a többlettapasztalati idő igazolására bemutatandó építési beruházások/projektek megrendelője és kivitelezője és teljesítési helye. Az önéletrajz a felhívás II.2.13) 2. alpontjában az M.2.4) szakemberrel kapcsolatban az értékelés körében előírtakat sem támasztja alá, mivel bemutatott projektek leírásából nem állapítható meg egyértelműen, hogy azok a műemlék </w:t>
      </w:r>
      <w:proofErr w:type="gramStart"/>
      <w:r w:rsidRPr="00791DC6">
        <w:rPr>
          <w:rFonts w:ascii="Times New Roman" w:eastAsia="Calibri" w:hAnsi="Times New Roman"/>
          <w:sz w:val="24"/>
          <w:szCs w:val="24"/>
          <w:lang w:eastAsia="en-US"/>
        </w:rPr>
        <w:t>épület javítási</w:t>
      </w:r>
      <w:proofErr w:type="gramEnd"/>
      <w:r w:rsidRPr="00791DC6">
        <w:rPr>
          <w:rFonts w:ascii="Times New Roman" w:eastAsia="Calibri" w:hAnsi="Times New Roman"/>
          <w:sz w:val="24"/>
          <w:szCs w:val="24"/>
          <w:lang w:eastAsia="en-US"/>
        </w:rPr>
        <w:t xml:space="preserve">/felújítási munkálataira vonatkoztak volna. E tekintetben ajánlattevő hiánypótlásra lett felszólítva, amelyet nem teljesített. Ajánlata ennek </w:t>
      </w:r>
      <w:r w:rsidRPr="00E8573F">
        <w:rPr>
          <w:rFonts w:ascii="Times New Roman" w:eastAsia="Calibri" w:hAnsi="Times New Roman"/>
          <w:sz w:val="24"/>
          <w:szCs w:val="24"/>
          <w:lang w:eastAsia="en-US"/>
        </w:rPr>
        <w:t>értelmében a Kbt. 73. § (1) bekezdés e) pontja alapján érvénytelen, mivel az M.2.4) pont szerinti szakember</w:t>
      </w:r>
      <w:r w:rsidRPr="00791DC6">
        <w:rPr>
          <w:rFonts w:ascii="Times New Roman" w:eastAsia="Calibri" w:hAnsi="Times New Roman"/>
          <w:sz w:val="24"/>
          <w:szCs w:val="24"/>
          <w:lang w:eastAsia="en-US"/>
        </w:rPr>
        <w:t xml:space="preserve"> önéletrajza egyéb módon nem felel meg az eljárást megindító felhívásban, valamint közbeszerzési </w:t>
      </w:r>
      <w:proofErr w:type="gramStart"/>
      <w:r w:rsidRPr="00791DC6">
        <w:rPr>
          <w:rFonts w:ascii="Times New Roman" w:eastAsia="Calibri" w:hAnsi="Times New Roman"/>
          <w:sz w:val="24"/>
          <w:szCs w:val="24"/>
          <w:lang w:eastAsia="en-US"/>
        </w:rPr>
        <w:t>dokumentumban</w:t>
      </w:r>
      <w:proofErr w:type="gramEnd"/>
      <w:r w:rsidRPr="00791DC6">
        <w:rPr>
          <w:rFonts w:ascii="Times New Roman" w:eastAsia="Calibri" w:hAnsi="Times New Roman"/>
          <w:sz w:val="24"/>
          <w:szCs w:val="24"/>
          <w:lang w:eastAsia="en-US"/>
        </w:rPr>
        <w:t xml:space="preserve"> előírtaknak.</w:t>
      </w:r>
    </w:p>
    <w:p w:rsidR="006B6170" w:rsidRPr="00791DC6" w:rsidRDefault="006B6170" w:rsidP="006B6170">
      <w:pPr>
        <w:pStyle w:val="Listaszerbekezds"/>
        <w:numPr>
          <w:ilvl w:val="1"/>
          <w:numId w:val="22"/>
        </w:numPr>
        <w:spacing w:after="0"/>
        <w:jc w:val="both"/>
        <w:rPr>
          <w:rFonts w:ascii="Times New Roman" w:eastAsia="Calibri" w:hAnsi="Times New Roman"/>
          <w:sz w:val="24"/>
          <w:szCs w:val="24"/>
          <w:lang w:eastAsia="en-US"/>
        </w:rPr>
      </w:pPr>
      <w:r w:rsidRPr="00791DC6">
        <w:rPr>
          <w:rFonts w:ascii="Times New Roman" w:eastAsia="Calibri" w:hAnsi="Times New Roman"/>
          <w:sz w:val="24"/>
          <w:szCs w:val="24"/>
          <w:lang w:eastAsia="en-US"/>
        </w:rPr>
        <w:t xml:space="preserve">Ajánlattevő az eljárást megindító felhívásban előírta (VI.3.9.) 7. pont), hogy indikatív teljesítési ütemtervet, valamint humánerőforrás tervet kell ajánlattevőknek benyújtania. A közbeszerzési </w:t>
      </w:r>
      <w:proofErr w:type="gramStart"/>
      <w:r w:rsidRPr="00791DC6">
        <w:rPr>
          <w:rFonts w:ascii="Times New Roman" w:eastAsia="Calibri" w:hAnsi="Times New Roman"/>
          <w:sz w:val="24"/>
          <w:szCs w:val="24"/>
          <w:lang w:eastAsia="en-US"/>
        </w:rPr>
        <w:t>dokumentum</w:t>
      </w:r>
      <w:proofErr w:type="gramEnd"/>
      <w:r w:rsidRPr="00791DC6">
        <w:rPr>
          <w:rFonts w:ascii="Times New Roman" w:eastAsia="Calibri" w:hAnsi="Times New Roman"/>
          <w:sz w:val="24"/>
          <w:szCs w:val="24"/>
          <w:lang w:eastAsia="en-US"/>
        </w:rPr>
        <w:t xml:space="preserve"> 8. pontjában rögzített előírás, hogy </w:t>
      </w:r>
      <w:r w:rsidRPr="00791DC6">
        <w:rPr>
          <w:rFonts w:ascii="Times New Roman" w:eastAsia="Calibri" w:hAnsi="Times New Roman"/>
          <w:sz w:val="24"/>
          <w:szCs w:val="24"/>
          <w:lang w:eastAsia="en-US"/>
        </w:rPr>
        <w:lastRenderedPageBreak/>
        <w:t>„</w:t>
      </w:r>
      <w:r w:rsidRPr="00791DC6">
        <w:rPr>
          <w:rFonts w:ascii="Times New Roman" w:eastAsia="Calibri" w:hAnsi="Times New Roman"/>
          <w:i/>
          <w:iCs/>
          <w:sz w:val="24"/>
          <w:szCs w:val="24"/>
          <w:lang w:eastAsia="en-US"/>
        </w:rPr>
        <w:t>Amely nyilatkozathoz EKR űrlap nem tartozik, ott ajánlattevő/</w:t>
      </w:r>
      <w:proofErr w:type="spellStart"/>
      <w:r w:rsidRPr="00791DC6">
        <w:rPr>
          <w:rFonts w:ascii="Times New Roman" w:eastAsia="Calibri" w:hAnsi="Times New Roman"/>
          <w:i/>
          <w:iCs/>
          <w:sz w:val="24"/>
          <w:szCs w:val="24"/>
          <w:lang w:eastAsia="en-US"/>
        </w:rPr>
        <w:t>alkalmasságot</w:t>
      </w:r>
      <w:proofErr w:type="spellEnd"/>
      <w:r w:rsidRPr="00791DC6">
        <w:rPr>
          <w:rFonts w:ascii="Times New Roman" w:eastAsia="Calibri" w:hAnsi="Times New Roman"/>
          <w:i/>
          <w:iCs/>
          <w:sz w:val="24"/>
          <w:szCs w:val="24"/>
          <w:lang w:eastAsia="en-US"/>
        </w:rPr>
        <w:t xml:space="preserve"> igazoló cégszerűen aláírt nyilatkozatát köteles benyújtani.</w:t>
      </w:r>
      <w:r w:rsidRPr="00791DC6">
        <w:rPr>
          <w:rFonts w:ascii="Times New Roman" w:eastAsia="Calibri" w:hAnsi="Times New Roman"/>
          <w:sz w:val="24"/>
          <w:szCs w:val="24"/>
          <w:lang w:eastAsia="en-US"/>
        </w:rPr>
        <w:t xml:space="preserve">” Ajánlattevő benyújtott ütemterveit aláírás nem szerepelt, </w:t>
      </w:r>
      <w:proofErr w:type="gramStart"/>
      <w:r w:rsidRPr="00791DC6">
        <w:rPr>
          <w:rFonts w:ascii="Times New Roman" w:eastAsia="Calibri" w:hAnsi="Times New Roman"/>
          <w:sz w:val="24"/>
          <w:szCs w:val="24"/>
          <w:lang w:eastAsia="en-US"/>
        </w:rPr>
        <w:t>ezért  hiánypótlási</w:t>
      </w:r>
      <w:proofErr w:type="gramEnd"/>
      <w:r w:rsidRPr="00791DC6">
        <w:rPr>
          <w:rFonts w:ascii="Times New Roman" w:eastAsia="Calibri" w:hAnsi="Times New Roman"/>
          <w:sz w:val="24"/>
          <w:szCs w:val="24"/>
          <w:lang w:eastAsia="en-US"/>
        </w:rPr>
        <w:t xml:space="preserve"> felhívásban ajánlattevőtől kérte Ajánlatkérő, hogy mind az indikatív teljesítési ütemtervet, mind a humánerőforrás tervet cégszerű aláírással ellátva nyújtsa be. Az ajánlattevő által hiánypótlás keretében </w:t>
      </w:r>
      <w:proofErr w:type="gramStart"/>
      <w:r w:rsidRPr="00791DC6">
        <w:rPr>
          <w:rFonts w:ascii="Times New Roman" w:eastAsia="Calibri" w:hAnsi="Times New Roman"/>
          <w:sz w:val="24"/>
          <w:szCs w:val="24"/>
          <w:lang w:eastAsia="en-US"/>
        </w:rPr>
        <w:t>ezen</w:t>
      </w:r>
      <w:proofErr w:type="gramEnd"/>
      <w:r w:rsidRPr="00791DC6">
        <w:rPr>
          <w:rFonts w:ascii="Times New Roman" w:eastAsia="Calibri" w:hAnsi="Times New Roman"/>
          <w:sz w:val="24"/>
          <w:szCs w:val="24"/>
          <w:lang w:eastAsia="en-US"/>
        </w:rPr>
        <w:t xml:space="preserve"> tárgyakban benyújtott dokumentumokon ajánlattevő cégszerű aláírása azonban továbbra sem szerepel, a két ütemterven egy bizonyos „</w:t>
      </w:r>
      <w:r w:rsidRPr="00791DC6">
        <w:rPr>
          <w:rFonts w:ascii="Times New Roman" w:eastAsia="Calibri" w:hAnsi="Times New Roman"/>
          <w:i/>
          <w:iCs/>
          <w:sz w:val="24"/>
          <w:szCs w:val="24"/>
          <w:lang w:eastAsia="en-US"/>
        </w:rPr>
        <w:t>Szabó és Társa Belsőépítészeti Kft</w:t>
      </w:r>
      <w:r w:rsidRPr="00791DC6">
        <w:rPr>
          <w:rFonts w:ascii="Times New Roman" w:eastAsia="Calibri" w:hAnsi="Times New Roman"/>
          <w:sz w:val="24"/>
          <w:szCs w:val="24"/>
          <w:lang w:eastAsia="en-US"/>
        </w:rPr>
        <w:t xml:space="preserve">.” pecsétje található, a tényleges ajánlattevő SZ-IN-WEST Építő és Szolgáltató Kft. személyét az ütemtervek nem tüntetik fel. Ajánlattevő képviselőjének aláírási címpéldánya szerint ő a céget akként </w:t>
      </w:r>
      <w:proofErr w:type="spellStart"/>
      <w:r w:rsidRPr="00791DC6">
        <w:rPr>
          <w:rFonts w:ascii="Times New Roman" w:eastAsia="Calibri" w:hAnsi="Times New Roman"/>
          <w:sz w:val="24"/>
          <w:szCs w:val="24"/>
          <w:lang w:eastAsia="en-US"/>
        </w:rPr>
        <w:t>jegyzi</w:t>
      </w:r>
      <w:proofErr w:type="spellEnd"/>
      <w:r w:rsidRPr="00791DC6">
        <w:rPr>
          <w:rFonts w:ascii="Times New Roman" w:eastAsia="Calibri" w:hAnsi="Times New Roman"/>
          <w:sz w:val="24"/>
          <w:szCs w:val="24"/>
          <w:lang w:eastAsia="en-US"/>
        </w:rPr>
        <w:t>, hogy „</w:t>
      </w:r>
      <w:r w:rsidRPr="00791DC6">
        <w:rPr>
          <w:rFonts w:ascii="Times New Roman" w:eastAsia="Calibri" w:hAnsi="Times New Roman"/>
          <w:i/>
          <w:iCs/>
          <w:sz w:val="24"/>
          <w:szCs w:val="24"/>
          <w:lang w:eastAsia="en-US"/>
        </w:rPr>
        <w:t>az előírt, előnyomott, vagy nyomtatott cég elnevezés alá</w:t>
      </w:r>
      <w:r w:rsidRPr="00791DC6">
        <w:rPr>
          <w:rFonts w:ascii="Times New Roman" w:eastAsia="Calibri" w:hAnsi="Times New Roman"/>
          <w:sz w:val="24"/>
          <w:szCs w:val="24"/>
          <w:lang w:eastAsia="en-US"/>
        </w:rPr>
        <w:t xml:space="preserve">” nevét a címpéldányon szereplők minta szerint írja. A benyújtott indikatív teljesítési ütemterv és a humánerőforrás terv azonban a SZ-IN-WEST Építő és Szolgáltató Kft. cég, mint ajánlattevő előírt, előnyomott vagy nyomtatott elnevezését nem tartalmazza, az egy ajánlattevőtől eltérő gazdasági szereplő előnyomott elnevezését (pecsétjét) tünteti fel. A hiánypótlási felhívás ellenére tehát ajánlattevő nem nyújtotta be a cégszerűen aláírt ütemterveket. Figyelemmel arra, hogy a Kbt. 71. § (6) bekezdése értelmében a korábban megjelölt hiány a későbbiekben már nem pótolható, az ütemtervek cégszerű aláírása tekintetében további hiánypótlásra így nincs lehetőség. </w:t>
      </w:r>
    </w:p>
    <w:p w:rsidR="006B6170" w:rsidRPr="00791DC6" w:rsidRDefault="006B6170" w:rsidP="006B6170">
      <w:pPr>
        <w:pStyle w:val="Listaszerbekezds"/>
        <w:spacing w:after="0"/>
        <w:ind w:left="426"/>
        <w:jc w:val="both"/>
        <w:rPr>
          <w:rFonts w:ascii="Times New Roman" w:eastAsia="Calibri" w:hAnsi="Times New Roman"/>
          <w:sz w:val="24"/>
          <w:szCs w:val="24"/>
          <w:u w:val="single"/>
          <w:lang w:eastAsia="en-US"/>
        </w:rPr>
      </w:pPr>
    </w:p>
    <w:p w:rsidR="006B6170" w:rsidRPr="00E8573F" w:rsidRDefault="006B6170" w:rsidP="006B6170">
      <w:pPr>
        <w:pStyle w:val="Listaszerbekezds"/>
        <w:numPr>
          <w:ilvl w:val="0"/>
          <w:numId w:val="24"/>
        </w:numPr>
        <w:ind w:left="851" w:hanging="425"/>
        <w:jc w:val="both"/>
        <w:rPr>
          <w:rFonts w:ascii="Times New Roman" w:eastAsia="Calibri" w:hAnsi="Times New Roman"/>
          <w:sz w:val="24"/>
          <w:szCs w:val="24"/>
          <w:lang w:eastAsia="en-US"/>
        </w:rPr>
      </w:pPr>
      <w:r w:rsidRPr="00E8573F">
        <w:rPr>
          <w:rFonts w:ascii="Times New Roman" w:eastAsia="Calibri" w:hAnsi="Times New Roman"/>
          <w:sz w:val="24"/>
          <w:szCs w:val="24"/>
          <w:lang w:eastAsia="en-US"/>
        </w:rPr>
        <w:t xml:space="preserve">Megállapítom, hogy FULL PROPERTY Kft., valamint Szilvási </w:t>
      </w:r>
      <w:proofErr w:type="spellStart"/>
      <w:r w:rsidRPr="00E8573F">
        <w:rPr>
          <w:rFonts w:ascii="Times New Roman" w:eastAsia="Calibri" w:hAnsi="Times New Roman"/>
          <w:sz w:val="24"/>
          <w:szCs w:val="24"/>
          <w:lang w:eastAsia="en-US"/>
        </w:rPr>
        <w:t>Bau</w:t>
      </w:r>
      <w:proofErr w:type="spellEnd"/>
      <w:r w:rsidRPr="00E8573F">
        <w:rPr>
          <w:rFonts w:ascii="Times New Roman" w:eastAsia="Calibri" w:hAnsi="Times New Roman"/>
          <w:sz w:val="24"/>
          <w:szCs w:val="24"/>
          <w:lang w:eastAsia="en-US"/>
        </w:rPr>
        <w:t xml:space="preserve"> Kft. ajánlattevők ajánlata megfelelő és érvényes figyelemmel arra, hogy az eljárást megindító felhívásban valamint közbeszerzési </w:t>
      </w:r>
      <w:proofErr w:type="gramStart"/>
      <w:r w:rsidRPr="00E8573F">
        <w:rPr>
          <w:rFonts w:ascii="Times New Roman" w:eastAsia="Calibri" w:hAnsi="Times New Roman"/>
          <w:sz w:val="24"/>
          <w:szCs w:val="24"/>
          <w:lang w:eastAsia="en-US"/>
        </w:rPr>
        <w:t>dokumentumokban</w:t>
      </w:r>
      <w:proofErr w:type="gramEnd"/>
      <w:r w:rsidRPr="00E8573F">
        <w:rPr>
          <w:rFonts w:ascii="Times New Roman" w:eastAsia="Calibri" w:hAnsi="Times New Roman"/>
          <w:sz w:val="24"/>
          <w:szCs w:val="24"/>
          <w:lang w:eastAsia="en-US"/>
        </w:rPr>
        <w:t xml:space="preserve"> előírt dokumentumokat benyújtották, </w:t>
      </w:r>
      <w:proofErr w:type="spellStart"/>
      <w:r w:rsidRPr="00E8573F">
        <w:rPr>
          <w:rFonts w:ascii="Times New Roman" w:eastAsia="Calibri" w:hAnsi="Times New Roman"/>
          <w:sz w:val="24"/>
          <w:szCs w:val="24"/>
          <w:lang w:eastAsia="en-US"/>
        </w:rPr>
        <w:t>alkalmasságukat</w:t>
      </w:r>
      <w:proofErr w:type="spellEnd"/>
      <w:r w:rsidRPr="00E8573F">
        <w:rPr>
          <w:rFonts w:ascii="Times New Roman" w:eastAsia="Calibri" w:hAnsi="Times New Roman"/>
          <w:sz w:val="24"/>
          <w:szCs w:val="24"/>
          <w:lang w:eastAsia="en-US"/>
        </w:rPr>
        <w:t xml:space="preserve"> igazolták, és az előírt kizáró okok hatálya alatt nem állnak. Az ajánlattevők értékelési sorrendje:</w:t>
      </w:r>
    </w:p>
    <w:p w:rsidR="006B6170" w:rsidRPr="00E8573F" w:rsidRDefault="006B6170" w:rsidP="006B6170">
      <w:pPr>
        <w:pStyle w:val="Listaszerbekezds"/>
        <w:numPr>
          <w:ilvl w:val="0"/>
          <w:numId w:val="23"/>
        </w:numPr>
        <w:spacing w:after="0"/>
        <w:jc w:val="both"/>
        <w:rPr>
          <w:rFonts w:ascii="Times New Roman" w:eastAsia="Calibri" w:hAnsi="Times New Roman"/>
          <w:sz w:val="24"/>
          <w:szCs w:val="24"/>
          <w:lang w:eastAsia="en-US"/>
        </w:rPr>
      </w:pPr>
      <w:r w:rsidRPr="00E8573F">
        <w:rPr>
          <w:rFonts w:ascii="Times New Roman" w:eastAsia="Calibri" w:hAnsi="Times New Roman"/>
          <w:sz w:val="24"/>
          <w:szCs w:val="24"/>
          <w:lang w:eastAsia="en-US"/>
        </w:rPr>
        <w:t xml:space="preserve"> FULL PROPERTY Kft. – 1000 pont;</w:t>
      </w:r>
    </w:p>
    <w:p w:rsidR="006B6170" w:rsidRPr="00E8573F" w:rsidRDefault="006B6170" w:rsidP="006B6170">
      <w:pPr>
        <w:pStyle w:val="Listaszerbekezds"/>
        <w:numPr>
          <w:ilvl w:val="0"/>
          <w:numId w:val="23"/>
        </w:numPr>
        <w:spacing w:after="0"/>
        <w:jc w:val="both"/>
        <w:rPr>
          <w:rFonts w:ascii="Times New Roman" w:eastAsia="Calibri" w:hAnsi="Times New Roman"/>
          <w:sz w:val="24"/>
          <w:szCs w:val="24"/>
          <w:lang w:eastAsia="en-US"/>
        </w:rPr>
      </w:pPr>
      <w:r w:rsidRPr="00E8573F">
        <w:rPr>
          <w:rFonts w:ascii="Times New Roman" w:eastAsia="Calibri" w:hAnsi="Times New Roman"/>
          <w:sz w:val="24"/>
          <w:szCs w:val="24"/>
          <w:lang w:eastAsia="en-US"/>
        </w:rPr>
        <w:t xml:space="preserve">Szilvási </w:t>
      </w:r>
      <w:proofErr w:type="spellStart"/>
      <w:r w:rsidRPr="00E8573F">
        <w:rPr>
          <w:rFonts w:ascii="Times New Roman" w:eastAsia="Calibri" w:hAnsi="Times New Roman"/>
          <w:sz w:val="24"/>
          <w:szCs w:val="24"/>
          <w:lang w:eastAsia="en-US"/>
        </w:rPr>
        <w:t>Bau</w:t>
      </w:r>
      <w:proofErr w:type="spellEnd"/>
      <w:r w:rsidRPr="00E8573F">
        <w:rPr>
          <w:rFonts w:ascii="Times New Roman" w:eastAsia="Calibri" w:hAnsi="Times New Roman"/>
          <w:sz w:val="24"/>
          <w:szCs w:val="24"/>
          <w:lang w:eastAsia="en-US"/>
        </w:rPr>
        <w:t xml:space="preserve"> Kft. – 751,78 pont</w:t>
      </w:r>
    </w:p>
    <w:p w:rsidR="006B6170" w:rsidRPr="00791DC6" w:rsidRDefault="006B6170" w:rsidP="006B6170">
      <w:pPr>
        <w:pStyle w:val="Listaszerbekezds"/>
        <w:spacing w:after="0"/>
        <w:ind w:left="426"/>
        <w:jc w:val="both"/>
        <w:rPr>
          <w:rFonts w:ascii="Times New Roman" w:eastAsia="Calibri" w:hAnsi="Times New Roman"/>
          <w:sz w:val="24"/>
          <w:szCs w:val="24"/>
          <w:u w:val="single"/>
          <w:lang w:eastAsia="en-US"/>
        </w:rPr>
      </w:pPr>
    </w:p>
    <w:p w:rsidR="006B6170" w:rsidRPr="00791DC6" w:rsidRDefault="006B6170" w:rsidP="006B6170">
      <w:pPr>
        <w:pStyle w:val="Listaszerbekezds"/>
        <w:numPr>
          <w:ilvl w:val="0"/>
          <w:numId w:val="24"/>
        </w:numPr>
        <w:ind w:left="851" w:hanging="425"/>
        <w:jc w:val="both"/>
        <w:rPr>
          <w:rFonts w:ascii="Times New Roman" w:eastAsia="Calibri" w:hAnsi="Times New Roman"/>
          <w:sz w:val="24"/>
          <w:szCs w:val="24"/>
          <w:lang w:eastAsia="en-US"/>
        </w:rPr>
      </w:pPr>
      <w:r w:rsidRPr="00791DC6">
        <w:rPr>
          <w:rFonts w:ascii="Times New Roman" w:eastAsia="Calibri" w:hAnsi="Times New Roman"/>
          <w:sz w:val="24"/>
          <w:szCs w:val="24"/>
          <w:lang w:eastAsia="en-US"/>
        </w:rPr>
        <w:t xml:space="preserve">Megállapítom, hogy </w:t>
      </w:r>
      <w:r w:rsidRPr="00791DC6">
        <w:rPr>
          <w:rFonts w:ascii="Times New Roman" w:eastAsia="Calibri" w:hAnsi="Times New Roman"/>
          <w:b/>
          <w:bCs/>
          <w:sz w:val="24"/>
          <w:szCs w:val="24"/>
          <w:lang w:eastAsia="en-US"/>
        </w:rPr>
        <w:t>az eljárás eredményes</w:t>
      </w:r>
      <w:r w:rsidRPr="00791DC6">
        <w:rPr>
          <w:rFonts w:ascii="Times New Roman" w:eastAsia="Calibri" w:hAnsi="Times New Roman"/>
          <w:sz w:val="24"/>
          <w:szCs w:val="24"/>
          <w:lang w:eastAsia="en-US"/>
        </w:rPr>
        <w:t xml:space="preserve">. </w:t>
      </w:r>
    </w:p>
    <w:p w:rsidR="006B6170" w:rsidRPr="00791DC6" w:rsidRDefault="006B6170" w:rsidP="006B6170">
      <w:pPr>
        <w:pStyle w:val="Listaszerbekezds"/>
        <w:spacing w:after="0"/>
        <w:ind w:left="426"/>
        <w:jc w:val="both"/>
        <w:rPr>
          <w:rFonts w:ascii="Times New Roman" w:eastAsia="Calibri" w:hAnsi="Times New Roman"/>
          <w:sz w:val="24"/>
          <w:szCs w:val="24"/>
          <w:lang w:eastAsia="en-US"/>
        </w:rPr>
      </w:pPr>
    </w:p>
    <w:p w:rsidR="006B6170" w:rsidRPr="00791DC6" w:rsidRDefault="006B6170" w:rsidP="006B6170">
      <w:pPr>
        <w:pStyle w:val="Listaszerbekezds"/>
        <w:numPr>
          <w:ilvl w:val="0"/>
          <w:numId w:val="24"/>
        </w:numPr>
        <w:ind w:left="851" w:hanging="425"/>
        <w:jc w:val="both"/>
        <w:rPr>
          <w:rFonts w:ascii="Times New Roman" w:eastAsia="Calibri" w:hAnsi="Times New Roman"/>
          <w:sz w:val="24"/>
          <w:szCs w:val="24"/>
          <w:lang w:eastAsia="en-US"/>
        </w:rPr>
      </w:pPr>
      <w:r w:rsidRPr="00791DC6">
        <w:rPr>
          <w:rFonts w:ascii="Times New Roman" w:eastAsia="Calibri" w:hAnsi="Times New Roman"/>
          <w:sz w:val="24"/>
          <w:szCs w:val="24"/>
          <w:lang w:eastAsia="en-US"/>
        </w:rPr>
        <w:t xml:space="preserve">FULL PROPERTY Kft. ajánlattevőt az eljárás nyertes ajánlattevőjének jelölöm meg figyelemmel arra, hogy ajánlata érvényes, egyben az értékelési szempontokra tekintettel legjobb ár-érték arányú ajánlatot nyújtotta be, és </w:t>
      </w:r>
      <w:r w:rsidRPr="00791DC6">
        <w:rPr>
          <w:rFonts w:ascii="Times New Roman" w:eastAsia="Calibri" w:hAnsi="Times New Roman"/>
          <w:b/>
          <w:bCs/>
          <w:sz w:val="24"/>
          <w:szCs w:val="24"/>
          <w:lang w:eastAsia="en-US"/>
        </w:rPr>
        <w:t>a nyertes ajánlat szerinti nettó 56.711.013,-Ft összegéig a rendelkezésre álló nettó 51.349.237,- Ft összegű fedezet kiegészítéséhez szükséges nettó 5.361.776,- Ft pótfedezet biztosított</w:t>
      </w:r>
      <w:r w:rsidRPr="00791DC6">
        <w:rPr>
          <w:rFonts w:ascii="Times New Roman" w:eastAsia="Calibri" w:hAnsi="Times New Roman"/>
          <w:sz w:val="24"/>
          <w:szCs w:val="24"/>
          <w:lang w:eastAsia="en-US"/>
        </w:rPr>
        <w:t>, így FULL PROPERTY Kft. ajánlattevővel a szerződés megköthető.</w:t>
      </w:r>
    </w:p>
    <w:p w:rsidR="006B6170" w:rsidRPr="00791DC6" w:rsidRDefault="006B6170" w:rsidP="006B6170">
      <w:pPr>
        <w:pStyle w:val="Listaszerbekezds"/>
        <w:numPr>
          <w:ilvl w:val="0"/>
          <w:numId w:val="24"/>
        </w:numPr>
        <w:ind w:left="851" w:hanging="425"/>
        <w:jc w:val="both"/>
        <w:rPr>
          <w:rFonts w:ascii="Times New Roman" w:eastAsia="Calibri" w:hAnsi="Times New Roman"/>
          <w:sz w:val="24"/>
          <w:szCs w:val="24"/>
          <w:lang w:eastAsia="en-US"/>
        </w:rPr>
      </w:pPr>
      <w:r w:rsidRPr="00791DC6">
        <w:rPr>
          <w:rFonts w:ascii="Times New Roman" w:eastAsia="Calibri" w:hAnsi="Times New Roman"/>
          <w:sz w:val="24"/>
          <w:szCs w:val="24"/>
          <w:lang w:eastAsia="en-US"/>
        </w:rPr>
        <w:t>Felkérem az eljárás felelős akkreditált közbeszerzési szaktanácsadóját a fentieknek megfelelő tartalmú összegezés megküldésére.</w:t>
      </w:r>
    </w:p>
    <w:p w:rsidR="006B6170" w:rsidRPr="00791DC6" w:rsidRDefault="006B6170" w:rsidP="006B6170">
      <w:pPr>
        <w:pStyle w:val="Listaszerbekezds"/>
        <w:ind w:left="708"/>
        <w:jc w:val="both"/>
        <w:rPr>
          <w:rFonts w:ascii="Times New Roman" w:eastAsia="Calibri" w:hAnsi="Times New Roman"/>
          <w:bCs/>
          <w:sz w:val="24"/>
          <w:szCs w:val="24"/>
          <w:lang w:eastAsia="en-US"/>
        </w:rPr>
      </w:pPr>
    </w:p>
    <w:p w:rsidR="006B6170" w:rsidRPr="00791DC6" w:rsidRDefault="006B6170" w:rsidP="006B6170">
      <w:pPr>
        <w:pStyle w:val="Listaszerbekezds"/>
        <w:numPr>
          <w:ilvl w:val="0"/>
          <w:numId w:val="21"/>
        </w:numPr>
        <w:spacing w:after="0" w:line="259" w:lineRule="auto"/>
        <w:ind w:left="426" w:hanging="426"/>
        <w:jc w:val="both"/>
        <w:rPr>
          <w:rFonts w:ascii="Times New Roman" w:hAnsi="Times New Roman"/>
          <w:sz w:val="24"/>
          <w:szCs w:val="24"/>
        </w:rPr>
      </w:pPr>
      <w:r w:rsidRPr="00791DC6">
        <w:rPr>
          <w:rFonts w:ascii="Times New Roman" w:hAnsi="Times New Roman"/>
          <w:sz w:val="24"/>
          <w:szCs w:val="24"/>
        </w:rPr>
        <w:lastRenderedPageBreak/>
        <w:t xml:space="preserve">A döntés alapján, az </w:t>
      </w:r>
      <w:proofErr w:type="spellStart"/>
      <w:r w:rsidRPr="00791DC6">
        <w:rPr>
          <w:rFonts w:ascii="Times New Roman" w:hAnsi="Times New Roman"/>
          <w:sz w:val="24"/>
          <w:szCs w:val="24"/>
        </w:rPr>
        <w:t>összegezést</w:t>
      </w:r>
      <w:proofErr w:type="spellEnd"/>
      <w:r w:rsidRPr="00791DC6">
        <w:rPr>
          <w:rFonts w:ascii="Times New Roman" w:hAnsi="Times New Roman"/>
          <w:sz w:val="24"/>
          <w:szCs w:val="24"/>
        </w:rPr>
        <w:t xml:space="preserve"> (5. melléklet) követően az EVIN Nonprofit </w:t>
      </w:r>
      <w:proofErr w:type="spellStart"/>
      <w:r w:rsidRPr="00791DC6">
        <w:rPr>
          <w:rFonts w:ascii="Times New Roman" w:hAnsi="Times New Roman"/>
          <w:sz w:val="24"/>
          <w:szCs w:val="24"/>
        </w:rPr>
        <w:t>Zrt</w:t>
      </w:r>
      <w:proofErr w:type="spellEnd"/>
      <w:r w:rsidRPr="00791DC6">
        <w:rPr>
          <w:rFonts w:ascii="Times New Roman" w:hAnsi="Times New Roman"/>
          <w:sz w:val="24"/>
          <w:szCs w:val="24"/>
        </w:rPr>
        <w:t xml:space="preserve">. a nyertessel a vállalkozási szerződést (6. melléklet) 2025. augusztus </w:t>
      </w:r>
      <w:r>
        <w:rPr>
          <w:rFonts w:ascii="Times New Roman" w:hAnsi="Times New Roman"/>
          <w:sz w:val="24"/>
          <w:szCs w:val="24"/>
        </w:rPr>
        <w:t>1</w:t>
      </w:r>
      <w:r w:rsidRPr="00791DC6">
        <w:rPr>
          <w:rFonts w:ascii="Times New Roman" w:hAnsi="Times New Roman"/>
          <w:sz w:val="24"/>
          <w:szCs w:val="24"/>
        </w:rPr>
        <w:t>8-án megkötötte.</w:t>
      </w:r>
    </w:p>
    <w:p w:rsidR="006B6170" w:rsidRPr="00791DC6" w:rsidRDefault="006B6170" w:rsidP="006B6170">
      <w:pPr>
        <w:spacing w:after="0" w:line="240" w:lineRule="auto"/>
        <w:jc w:val="both"/>
        <w:rPr>
          <w:rFonts w:ascii="Times New Roman" w:hAnsi="Times New Roman"/>
          <w:sz w:val="24"/>
          <w:szCs w:val="24"/>
        </w:rPr>
      </w:pPr>
    </w:p>
    <w:p w:rsidR="006B6170" w:rsidRPr="00791DC6" w:rsidRDefault="006B6170" w:rsidP="006B6170">
      <w:pPr>
        <w:spacing w:after="0" w:line="240" w:lineRule="auto"/>
        <w:jc w:val="both"/>
        <w:rPr>
          <w:rFonts w:ascii="Times New Roman" w:hAnsi="Times New Roman"/>
          <w:sz w:val="24"/>
          <w:szCs w:val="24"/>
        </w:rPr>
      </w:pPr>
      <w:r w:rsidRPr="00791DC6">
        <w:rPr>
          <w:rFonts w:ascii="Times New Roman" w:hAnsi="Times New Roman"/>
          <w:sz w:val="24"/>
          <w:szCs w:val="24"/>
        </w:rPr>
        <w:t>Kérem a tájékoztatás elfogadását.</w:t>
      </w:r>
    </w:p>
    <w:p w:rsidR="0031546C" w:rsidRPr="00650D3E" w:rsidRDefault="0031546C" w:rsidP="00F13C70">
      <w:pPr>
        <w:widowControl w:val="0"/>
        <w:autoSpaceDE w:val="0"/>
        <w:autoSpaceDN w:val="0"/>
        <w:adjustRightInd w:val="0"/>
        <w:spacing w:after="0" w:line="240" w:lineRule="auto"/>
        <w:rPr>
          <w:rFonts w:ascii="Times New Roman" w:hAnsi="Times New Roman"/>
          <w:b/>
          <w:bCs/>
          <w:sz w:val="24"/>
          <w:szCs w:val="24"/>
        </w:rPr>
      </w:pPr>
    </w:p>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1864E4" w:rsidRDefault="001864E4" w:rsidP="00F13C70">
      <w:pPr>
        <w:widowControl w:val="0"/>
        <w:autoSpaceDE w:val="0"/>
        <w:autoSpaceDN w:val="0"/>
        <w:adjustRightInd w:val="0"/>
        <w:spacing w:after="0" w:line="240" w:lineRule="auto"/>
        <w:rPr>
          <w:rFonts w:ascii="Times New Roman" w:hAnsi="Times New Roman"/>
          <w:b/>
          <w:bCs/>
          <w:sz w:val="24"/>
          <w:szCs w:val="24"/>
          <w:u w:val="single"/>
        </w:rPr>
      </w:pPr>
    </w:p>
    <w:p w:rsidR="00791BCE" w:rsidRDefault="00791BCE" w:rsidP="00791BCE">
      <w:pPr>
        <w:widowControl w:val="0"/>
        <w:autoSpaceDE w:val="0"/>
        <w:autoSpaceDN w:val="0"/>
        <w:adjustRightInd w:val="0"/>
        <w:spacing w:after="0" w:line="240" w:lineRule="auto"/>
        <w:rPr>
          <w:rFonts w:ascii="Times New Roman" w:hAnsi="Times New Roman"/>
          <w:b/>
          <w:bCs/>
          <w:sz w:val="24"/>
          <w:szCs w:val="24"/>
          <w:u w:val="single"/>
        </w:rPr>
      </w:pPr>
    </w:p>
    <w:p w:rsidR="00791BCE" w:rsidRPr="00FE59B2" w:rsidRDefault="00327031" w:rsidP="00791BCE">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lang w:val="x-none"/>
        </w:rPr>
        <w:t xml:space="preserve">Budapest, </w:t>
      </w:r>
      <w:sdt>
        <w:sdtPr>
          <w:rPr>
            <w:rFonts w:ascii="Times New Roman" w:hAnsi="Times New Roman"/>
            <w:sz w:val="24"/>
            <w:szCs w:val="24"/>
          </w:rPr>
          <w:alias w:val="{{sord.mapKeys.PYEAR}}"/>
          <w:tag w:val="{{sord.mapKeys.PYEAR}}"/>
          <w:id w:val="1252016218"/>
          <w:placeholder>
            <w:docPart w:val="68E98E97C2B24065B5C01400D09331C9"/>
          </w:placeholder>
        </w:sdtPr>
        <w:sdtEndPr/>
        <w:sdtContent>
          <w:r>
            <w:rPr>
              <w:rFonts w:ascii="Times New Roman" w:hAnsi="Times New Roman"/>
              <w:sz w:val="24"/>
            </w:rPr>
            <w:t>2025</w:t>
          </w:r>
        </w:sdtContent>
      </w:sdt>
      <w:r>
        <w:rPr>
          <w:rFonts w:ascii="Times New Roman" w:hAnsi="Times New Roman"/>
          <w:sz w:val="24"/>
          <w:szCs w:val="24"/>
        </w:rPr>
        <w:t xml:space="preserve">. </w:t>
      </w:r>
      <w:sdt>
        <w:sdtPr>
          <w:rPr>
            <w:rFonts w:ascii="Times New Roman" w:hAnsi="Times New Roman"/>
            <w:sz w:val="24"/>
            <w:szCs w:val="24"/>
          </w:rPr>
          <w:alias w:val="{{sord.mapKeys.PMONTH}}"/>
          <w:tag w:val="{{sord.mapKeys.PMONTH}}"/>
          <w:id w:val="254025072"/>
          <w:placeholder>
            <w:docPart w:val="68E98E97C2B24065B5C01400D09331C9"/>
          </w:placeholder>
        </w:sdtPr>
        <w:sdtEndPr/>
        <w:sdtContent>
          <w:proofErr w:type="gramStart"/>
          <w:r>
            <w:rPr>
              <w:rFonts w:ascii="Times New Roman" w:hAnsi="Times New Roman"/>
              <w:sz w:val="24"/>
            </w:rPr>
            <w:t>augusztus</w:t>
          </w:r>
          <w:proofErr w:type="gramEnd"/>
        </w:sdtContent>
      </w:sdt>
      <w:r>
        <w:rPr>
          <w:rFonts w:ascii="Times New Roman" w:hAnsi="Times New Roman"/>
          <w:sz w:val="24"/>
          <w:szCs w:val="24"/>
        </w:rPr>
        <w:t xml:space="preserve"> </w:t>
      </w:r>
      <w:sdt>
        <w:sdtPr>
          <w:rPr>
            <w:rFonts w:ascii="Times New Roman" w:hAnsi="Times New Roman"/>
            <w:sz w:val="24"/>
            <w:szCs w:val="24"/>
          </w:rPr>
          <w:alias w:val="{{sord.mapKeys.PDAY}}"/>
          <w:tag w:val="{{sord.mapKeys.PDAY}}"/>
          <w:id w:val="-1394349784"/>
          <w:placeholder>
            <w:docPart w:val="68E98E97C2B24065B5C01400D09331C9"/>
          </w:placeholder>
        </w:sdtPr>
        <w:sdtEndPr/>
        <w:sdtContent>
          <w:r>
            <w:rPr>
              <w:rFonts w:ascii="Times New Roman" w:hAnsi="Times New Roman"/>
              <w:sz w:val="24"/>
            </w:rPr>
            <w:t>13</w:t>
          </w:r>
        </w:sdtContent>
      </w:sdt>
      <w:r>
        <w:rPr>
          <w:rFonts w:ascii="Times New Roman" w:hAnsi="Times New Roman"/>
          <w:sz w:val="24"/>
          <w:szCs w:val="24"/>
        </w:rPr>
        <w:t>.</w:t>
      </w:r>
    </w:p>
    <w:p w:rsidR="00791BCE" w:rsidRPr="00A74E62" w:rsidRDefault="00791BCE" w:rsidP="00791BCE">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791BCE" w:rsidRPr="00436FFB" w:rsidRDefault="00791BCE" w:rsidP="00791BCE">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791BCE" w:rsidRPr="00036EED" w:rsidRDefault="00747A87" w:rsidP="00467A46">
      <w:pPr>
        <w:widowControl w:val="0"/>
        <w:tabs>
          <w:tab w:val="center" w:pos="2340"/>
          <w:tab w:val="center" w:pos="6660"/>
        </w:tabs>
        <w:autoSpaceDE w:val="0"/>
        <w:autoSpaceDN w:val="0"/>
        <w:adjustRightInd w:val="0"/>
        <w:spacing w:after="0" w:line="240" w:lineRule="auto"/>
        <w:jc w:val="center"/>
        <w:rPr>
          <w:rFonts w:ascii="Times New Roman" w:hAnsi="Times New Roman"/>
          <w:sz w:val="24"/>
          <w:szCs w:val="24"/>
        </w:rPr>
      </w:pPr>
      <w:sdt>
        <w:sdtPr>
          <w:rPr>
            <w:rFonts w:ascii="Times New Roman" w:hAnsi="Times New Roman"/>
            <w:sz w:val="24"/>
            <w:szCs w:val="24"/>
            <w:lang w:val="x-none"/>
          </w:rPr>
          <w:alias w:val="{{sord.objKeys.PREPAR}}"/>
          <w:tag w:val="{{sord.objKeys.PREPAR}}"/>
          <w:id w:val="2032756567"/>
          <w:placeholder>
            <w:docPart w:val="FEF9A06F3E904DD3A3FDC50B625CCD8B"/>
          </w:placeholder>
        </w:sdtPr>
        <w:sdtEndPr>
          <w:rPr>
            <w:b/>
            <w:bCs/>
            <w:lang w:val="hu-HU"/>
          </w:rPr>
        </w:sdtEndPr>
        <w:sdtContent>
          <w:proofErr w:type="gramStart"/>
          <w:r w:rsidR="00327031">
            <w:rPr>
              <w:rFonts w:ascii="Times New Roman" w:hAnsi="Times New Roman"/>
              <w:sz w:val="24"/>
            </w:rPr>
            <w:t>dr.</w:t>
          </w:r>
          <w:proofErr w:type="gramEnd"/>
          <w:r w:rsidR="00327031">
            <w:rPr>
              <w:rFonts w:ascii="Times New Roman" w:hAnsi="Times New Roman"/>
              <w:sz w:val="24"/>
            </w:rPr>
            <w:t xml:space="preserve"> Halmai Gyula</w:t>
          </w:r>
        </w:sdtContent>
      </w:sdt>
    </w:p>
    <w:p w:rsidR="00791BCE" w:rsidRPr="00036EED" w:rsidRDefault="00747A87" w:rsidP="00467A46">
      <w:pPr>
        <w:widowControl w:val="0"/>
        <w:tabs>
          <w:tab w:val="center" w:pos="2340"/>
          <w:tab w:val="center" w:pos="6660"/>
        </w:tabs>
        <w:autoSpaceDE w:val="0"/>
        <w:autoSpaceDN w:val="0"/>
        <w:adjustRightInd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TITLE}}"/>
          <w:tag w:val="{{sord.objKeys.PREPTITLE}}"/>
          <w:id w:val="-832985384"/>
          <w:placeholder>
            <w:docPart w:val="FEF9A06F3E904DD3A3FDC50B625CCD8B"/>
          </w:placeholder>
        </w:sdtPr>
        <w:sdtEndPr/>
        <w:sdtContent>
          <w:r w:rsidR="00327031">
            <w:rPr>
              <w:rFonts w:ascii="Times New Roman" w:hAnsi="Times New Roman"/>
              <w:sz w:val="24"/>
            </w:rPr>
            <w:t>EVIN Erzsébetvárosi Ingatlangazdálkodási Nonprofit Zártkörűen Működő Részvénytársaság vezérigazgatója</w:t>
          </w:r>
        </w:sdtContent>
      </w:sdt>
    </w:p>
    <w:p w:rsidR="001864E4" w:rsidRPr="00B8454E" w:rsidRDefault="001864E4" w:rsidP="00F13C70">
      <w:pPr>
        <w:widowControl w:val="0"/>
        <w:autoSpaceDE w:val="0"/>
        <w:autoSpaceDN w:val="0"/>
        <w:adjustRightInd w:val="0"/>
        <w:spacing w:after="0" w:line="240" w:lineRule="auto"/>
        <w:ind w:left="285"/>
        <w:jc w:val="both"/>
        <w:rPr>
          <w:rFonts w:ascii="Times New Roman" w:hAnsi="Times New Roman"/>
          <w:sz w:val="24"/>
          <w:szCs w:val="24"/>
        </w:rPr>
      </w:pPr>
    </w:p>
    <w:p w:rsidR="001864E4" w:rsidRPr="001864E4" w:rsidRDefault="001864E4" w:rsidP="00F13C70">
      <w:pPr>
        <w:widowControl w:val="0"/>
        <w:tabs>
          <w:tab w:val="left" w:pos="2220"/>
        </w:tabs>
        <w:autoSpaceDE w:val="0"/>
        <w:autoSpaceDN w:val="0"/>
        <w:adjustRightInd w:val="0"/>
        <w:spacing w:after="0" w:line="240" w:lineRule="auto"/>
        <w:rPr>
          <w:rFonts w:ascii="Times New Roman" w:hAnsi="Times New Roman"/>
          <w:color w:val="FF0000"/>
          <w:sz w:val="24"/>
        </w:rPr>
      </w:pPr>
    </w:p>
    <w:p w:rsidR="006B6170" w:rsidRPr="00791DC6" w:rsidRDefault="006B6170" w:rsidP="006B6170">
      <w:pPr>
        <w:spacing w:after="0" w:line="240" w:lineRule="auto"/>
        <w:rPr>
          <w:rFonts w:ascii="Times New Roman" w:hAnsi="Times New Roman"/>
          <w:sz w:val="24"/>
          <w:szCs w:val="24"/>
        </w:rPr>
      </w:pPr>
      <w:r>
        <w:rPr>
          <w:rFonts w:ascii="Times New Roman" w:hAnsi="Times New Roman"/>
          <w:sz w:val="24"/>
          <w:szCs w:val="24"/>
        </w:rPr>
        <w:t>Előterjesztés m</w:t>
      </w:r>
      <w:r w:rsidRPr="00791DC6">
        <w:rPr>
          <w:rFonts w:ascii="Times New Roman" w:hAnsi="Times New Roman"/>
          <w:sz w:val="24"/>
          <w:szCs w:val="24"/>
        </w:rPr>
        <w:t>ellékletek:</w:t>
      </w:r>
    </w:p>
    <w:p w:rsidR="006B6170" w:rsidRPr="00791DC6" w:rsidRDefault="006B6170" w:rsidP="006B6170">
      <w:pPr>
        <w:spacing w:after="0" w:line="240" w:lineRule="auto"/>
        <w:rPr>
          <w:rFonts w:ascii="Times New Roman" w:hAnsi="Times New Roman"/>
          <w:sz w:val="24"/>
          <w:szCs w:val="24"/>
        </w:rPr>
      </w:pPr>
    </w:p>
    <w:p w:rsidR="006B6170" w:rsidRPr="00791DC6" w:rsidRDefault="006B6170" w:rsidP="006B6170">
      <w:pPr>
        <w:spacing w:after="0" w:line="240" w:lineRule="auto"/>
        <w:jc w:val="both"/>
        <w:rPr>
          <w:rFonts w:ascii="Times New Roman" w:hAnsi="Times New Roman"/>
          <w:sz w:val="24"/>
          <w:szCs w:val="24"/>
        </w:rPr>
      </w:pPr>
      <w:r w:rsidRPr="00791DC6">
        <w:rPr>
          <w:rFonts w:ascii="Times New Roman" w:hAnsi="Times New Roman"/>
          <w:sz w:val="24"/>
          <w:szCs w:val="24"/>
        </w:rPr>
        <w:t>1. melléklet – 393/2025. (V.19.) PKB</w:t>
      </w:r>
      <w:r w:rsidR="0019293B">
        <w:rPr>
          <w:rFonts w:ascii="Times New Roman" w:hAnsi="Times New Roman"/>
          <w:sz w:val="24"/>
          <w:szCs w:val="24"/>
        </w:rPr>
        <w:t xml:space="preserve"> </w:t>
      </w:r>
      <w:r w:rsidRPr="00791DC6">
        <w:rPr>
          <w:rFonts w:ascii="Times New Roman" w:hAnsi="Times New Roman"/>
          <w:sz w:val="24"/>
          <w:szCs w:val="24"/>
        </w:rPr>
        <w:t>határozat</w:t>
      </w:r>
    </w:p>
    <w:p w:rsidR="006B6170" w:rsidRPr="00791DC6" w:rsidRDefault="006B6170" w:rsidP="006B6170">
      <w:pPr>
        <w:spacing w:after="0" w:line="240" w:lineRule="auto"/>
        <w:jc w:val="both"/>
        <w:rPr>
          <w:rFonts w:ascii="Times New Roman" w:hAnsi="Times New Roman"/>
          <w:sz w:val="24"/>
          <w:szCs w:val="24"/>
        </w:rPr>
      </w:pPr>
      <w:r w:rsidRPr="00791DC6">
        <w:rPr>
          <w:rFonts w:ascii="Times New Roman" w:hAnsi="Times New Roman"/>
          <w:sz w:val="24"/>
          <w:szCs w:val="24"/>
        </w:rPr>
        <w:t xml:space="preserve">2. melléklet – Bontási </w:t>
      </w:r>
      <w:proofErr w:type="spellStart"/>
      <w:r w:rsidRPr="00791DC6">
        <w:rPr>
          <w:rFonts w:ascii="Times New Roman" w:hAnsi="Times New Roman"/>
          <w:sz w:val="24"/>
          <w:szCs w:val="24"/>
        </w:rPr>
        <w:t>jzk_</w:t>
      </w:r>
      <w:bookmarkStart w:id="1" w:name="_Hlk206063124"/>
      <w:r>
        <w:rPr>
          <w:rFonts w:ascii="Times New Roman" w:hAnsi="Times New Roman"/>
          <w:sz w:val="24"/>
          <w:szCs w:val="24"/>
        </w:rPr>
        <w:t>Király</w:t>
      </w:r>
      <w:proofErr w:type="spellEnd"/>
      <w:r>
        <w:rPr>
          <w:rFonts w:ascii="Times New Roman" w:hAnsi="Times New Roman"/>
          <w:sz w:val="24"/>
          <w:szCs w:val="24"/>
        </w:rPr>
        <w:t xml:space="preserve"> utca 11. homlokzatfelújítás</w:t>
      </w:r>
      <w:bookmarkEnd w:id="1"/>
    </w:p>
    <w:p w:rsidR="006B6170" w:rsidRPr="00791DC6" w:rsidRDefault="006B6170" w:rsidP="006B6170">
      <w:pPr>
        <w:spacing w:after="0" w:line="240" w:lineRule="auto"/>
        <w:jc w:val="both"/>
        <w:rPr>
          <w:rFonts w:ascii="Times New Roman" w:hAnsi="Times New Roman"/>
          <w:sz w:val="24"/>
          <w:szCs w:val="24"/>
        </w:rPr>
      </w:pPr>
      <w:r w:rsidRPr="00791DC6">
        <w:rPr>
          <w:rFonts w:ascii="Times New Roman" w:hAnsi="Times New Roman"/>
          <w:sz w:val="24"/>
          <w:szCs w:val="24"/>
        </w:rPr>
        <w:t xml:space="preserve">3. melléklet – Bírálóbizottsági </w:t>
      </w:r>
      <w:proofErr w:type="spellStart"/>
      <w:r w:rsidRPr="00791DC6">
        <w:rPr>
          <w:rFonts w:ascii="Times New Roman" w:hAnsi="Times New Roman"/>
          <w:sz w:val="24"/>
          <w:szCs w:val="24"/>
        </w:rPr>
        <w:t>jegyzőkönyvek_</w:t>
      </w:r>
      <w:r w:rsidRPr="00845BF5">
        <w:rPr>
          <w:rFonts w:ascii="Times New Roman" w:hAnsi="Times New Roman"/>
          <w:sz w:val="24"/>
          <w:szCs w:val="24"/>
        </w:rPr>
        <w:t>Király</w:t>
      </w:r>
      <w:proofErr w:type="spellEnd"/>
      <w:r w:rsidRPr="00845BF5">
        <w:rPr>
          <w:rFonts w:ascii="Times New Roman" w:hAnsi="Times New Roman"/>
          <w:sz w:val="24"/>
          <w:szCs w:val="24"/>
        </w:rPr>
        <w:t xml:space="preserve"> utca 11. homlokzatfelújítás</w:t>
      </w:r>
    </w:p>
    <w:p w:rsidR="006B6170" w:rsidRPr="00791DC6" w:rsidRDefault="006B6170" w:rsidP="006B6170">
      <w:pPr>
        <w:spacing w:after="0" w:line="240" w:lineRule="auto"/>
        <w:jc w:val="both"/>
        <w:rPr>
          <w:rFonts w:ascii="Times New Roman" w:hAnsi="Times New Roman"/>
          <w:sz w:val="24"/>
          <w:szCs w:val="24"/>
        </w:rPr>
      </w:pPr>
      <w:r w:rsidRPr="00791DC6">
        <w:rPr>
          <w:rFonts w:ascii="Times New Roman" w:hAnsi="Times New Roman"/>
          <w:sz w:val="24"/>
          <w:szCs w:val="24"/>
        </w:rPr>
        <w:t>4</w:t>
      </w:r>
      <w:proofErr w:type="gramStart"/>
      <w:r w:rsidRPr="00791DC6">
        <w:rPr>
          <w:rFonts w:ascii="Times New Roman" w:hAnsi="Times New Roman"/>
          <w:sz w:val="24"/>
          <w:szCs w:val="24"/>
        </w:rPr>
        <w:t>.melléklet</w:t>
      </w:r>
      <w:proofErr w:type="gramEnd"/>
      <w:r w:rsidRPr="00791DC6">
        <w:rPr>
          <w:rFonts w:ascii="Times New Roman" w:hAnsi="Times New Roman"/>
          <w:sz w:val="24"/>
          <w:szCs w:val="24"/>
        </w:rPr>
        <w:t xml:space="preserve">: - Döntés eljárás </w:t>
      </w:r>
      <w:proofErr w:type="spellStart"/>
      <w:r w:rsidRPr="00791DC6">
        <w:rPr>
          <w:rFonts w:ascii="Times New Roman" w:hAnsi="Times New Roman"/>
          <w:sz w:val="24"/>
          <w:szCs w:val="24"/>
        </w:rPr>
        <w:t>eredményéről_</w:t>
      </w:r>
      <w:r w:rsidRPr="00845BF5">
        <w:rPr>
          <w:rFonts w:ascii="Times New Roman" w:hAnsi="Times New Roman"/>
          <w:sz w:val="24"/>
          <w:szCs w:val="24"/>
        </w:rPr>
        <w:t>Király</w:t>
      </w:r>
      <w:proofErr w:type="spellEnd"/>
      <w:r w:rsidRPr="00845BF5">
        <w:rPr>
          <w:rFonts w:ascii="Times New Roman" w:hAnsi="Times New Roman"/>
          <w:sz w:val="24"/>
          <w:szCs w:val="24"/>
        </w:rPr>
        <w:t xml:space="preserve"> utca 11. homlokzatfelújítás</w:t>
      </w:r>
    </w:p>
    <w:p w:rsidR="006B6170" w:rsidRPr="00791DC6" w:rsidRDefault="006B6170" w:rsidP="006B6170">
      <w:pPr>
        <w:spacing w:after="0" w:line="240" w:lineRule="auto"/>
        <w:jc w:val="both"/>
        <w:rPr>
          <w:rFonts w:ascii="Times New Roman" w:hAnsi="Times New Roman"/>
          <w:sz w:val="24"/>
          <w:szCs w:val="24"/>
        </w:rPr>
      </w:pPr>
      <w:r w:rsidRPr="00791DC6">
        <w:rPr>
          <w:rFonts w:ascii="Times New Roman" w:hAnsi="Times New Roman"/>
          <w:sz w:val="24"/>
          <w:szCs w:val="24"/>
        </w:rPr>
        <w:t xml:space="preserve">5. melléklet – </w:t>
      </w:r>
      <w:proofErr w:type="spellStart"/>
      <w:r w:rsidRPr="00791DC6">
        <w:rPr>
          <w:rFonts w:ascii="Times New Roman" w:hAnsi="Times New Roman"/>
          <w:sz w:val="24"/>
          <w:szCs w:val="24"/>
        </w:rPr>
        <w:t>Összegezés_</w:t>
      </w:r>
      <w:r w:rsidRPr="00845BF5">
        <w:rPr>
          <w:rFonts w:ascii="Times New Roman" w:hAnsi="Times New Roman"/>
          <w:sz w:val="24"/>
          <w:szCs w:val="24"/>
        </w:rPr>
        <w:t>Király</w:t>
      </w:r>
      <w:proofErr w:type="spellEnd"/>
      <w:r w:rsidRPr="00845BF5">
        <w:rPr>
          <w:rFonts w:ascii="Times New Roman" w:hAnsi="Times New Roman"/>
          <w:sz w:val="24"/>
          <w:szCs w:val="24"/>
        </w:rPr>
        <w:t xml:space="preserve"> utca 11. homlokzatfelújítás</w:t>
      </w:r>
    </w:p>
    <w:p w:rsidR="006B6170" w:rsidRPr="00791DC6" w:rsidRDefault="006B6170" w:rsidP="006B6170">
      <w:pPr>
        <w:spacing w:after="0" w:line="240" w:lineRule="auto"/>
        <w:jc w:val="both"/>
        <w:rPr>
          <w:rFonts w:ascii="Times New Roman" w:hAnsi="Times New Roman"/>
          <w:sz w:val="24"/>
          <w:szCs w:val="24"/>
        </w:rPr>
      </w:pPr>
      <w:r w:rsidRPr="004E51AD">
        <w:rPr>
          <w:rFonts w:ascii="Times New Roman" w:hAnsi="Times New Roman"/>
          <w:sz w:val="24"/>
          <w:szCs w:val="24"/>
        </w:rPr>
        <w:t xml:space="preserve">6. melléklet – Kivitelezési </w:t>
      </w:r>
      <w:proofErr w:type="spellStart"/>
      <w:r w:rsidRPr="004E51AD">
        <w:rPr>
          <w:rFonts w:ascii="Times New Roman" w:hAnsi="Times New Roman"/>
          <w:sz w:val="24"/>
          <w:szCs w:val="24"/>
        </w:rPr>
        <w:t>szerződés_Király</w:t>
      </w:r>
      <w:proofErr w:type="spellEnd"/>
      <w:r w:rsidRPr="004E51AD">
        <w:rPr>
          <w:rFonts w:ascii="Times New Roman" w:hAnsi="Times New Roman"/>
          <w:sz w:val="24"/>
          <w:szCs w:val="24"/>
        </w:rPr>
        <w:t xml:space="preserve"> utca 11. homlokzatfelújítás</w:t>
      </w:r>
    </w:p>
    <w:p w:rsidR="006B6170" w:rsidRPr="00791DC6" w:rsidRDefault="006B6170" w:rsidP="006B6170">
      <w:pPr>
        <w:spacing w:after="0" w:line="240" w:lineRule="auto"/>
        <w:jc w:val="both"/>
        <w:rPr>
          <w:rFonts w:ascii="Times New Roman" w:hAnsi="Times New Roman"/>
          <w:sz w:val="24"/>
          <w:szCs w:val="24"/>
        </w:rPr>
      </w:pPr>
    </w:p>
    <w:p w:rsidR="00890E7B" w:rsidRPr="00436FFB" w:rsidRDefault="00890E7B" w:rsidP="006B6170">
      <w:pPr>
        <w:spacing w:after="0" w:line="240" w:lineRule="auto"/>
        <w:rPr>
          <w:rFonts w:ascii="Times New Roman" w:hAnsi="Times New Roman"/>
          <w:sz w:val="24"/>
          <w:szCs w:val="24"/>
        </w:rPr>
      </w:pPr>
    </w:p>
    <w:sectPr w:rsidR="00890E7B" w:rsidRPr="00436FFB" w:rsidSect="002E351E">
      <w:footerReference w:type="default" r:id="rId8"/>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7A87" w:rsidRDefault="00747A87">
      <w:pPr>
        <w:spacing w:after="0" w:line="240" w:lineRule="auto"/>
      </w:pPr>
      <w:r>
        <w:separator/>
      </w:r>
    </w:p>
  </w:endnote>
  <w:endnote w:type="continuationSeparator" w:id="0">
    <w:p w:rsidR="00747A87" w:rsidRDefault="00747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BFA" w:rsidRPr="001C6C88" w:rsidRDefault="00327031">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16045A">
      <w:rPr>
        <w:rFonts w:ascii="Times New Roman" w:hAnsi="Times New Roman"/>
        <w:noProof/>
        <w:sz w:val="20"/>
        <w:szCs w:val="20"/>
      </w:rPr>
      <w:t>4</w:t>
    </w:r>
    <w:r w:rsidRPr="001C6C88">
      <w:rPr>
        <w:rFonts w:ascii="Times New Roman" w:hAnsi="Times New Roman"/>
        <w:sz w:val="20"/>
        <w:szCs w:val="20"/>
      </w:rPr>
      <w:fldChar w:fldCharType="end"/>
    </w:r>
  </w:p>
  <w:p w:rsidR="001A6BFA" w:rsidRDefault="001A6BF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7A87" w:rsidRDefault="00747A87">
      <w:pPr>
        <w:spacing w:after="0" w:line="240" w:lineRule="auto"/>
      </w:pPr>
      <w:r>
        <w:separator/>
      </w:r>
    </w:p>
  </w:footnote>
  <w:footnote w:type="continuationSeparator" w:id="0">
    <w:p w:rsidR="00747A87" w:rsidRDefault="00747A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0326053A">
      <w:start w:val="1"/>
      <w:numFmt w:val="lowerLetter"/>
      <w:lvlText w:val="%1)"/>
      <w:lvlJc w:val="left"/>
      <w:pPr>
        <w:ind w:left="720" w:hanging="360"/>
      </w:pPr>
      <w:rPr>
        <w:rFonts w:cs="Times New Roman" w:hint="default"/>
      </w:rPr>
    </w:lvl>
    <w:lvl w:ilvl="1" w:tplc="C6A64DD2" w:tentative="1">
      <w:start w:val="1"/>
      <w:numFmt w:val="lowerLetter"/>
      <w:lvlText w:val="%2."/>
      <w:lvlJc w:val="left"/>
      <w:pPr>
        <w:ind w:left="1440" w:hanging="360"/>
      </w:pPr>
      <w:rPr>
        <w:rFonts w:cs="Times New Roman"/>
      </w:rPr>
    </w:lvl>
    <w:lvl w:ilvl="2" w:tplc="C32847B4">
      <w:start w:val="1"/>
      <w:numFmt w:val="lowerLetter"/>
      <w:lvlText w:val="%3)"/>
      <w:lvlJc w:val="right"/>
      <w:pPr>
        <w:ind w:left="2160" w:hanging="180"/>
      </w:pPr>
      <w:rPr>
        <w:rFonts w:ascii="Times New Roman" w:eastAsia="Times New Roman" w:hAnsi="Times New Roman" w:cs="Times New Roman"/>
      </w:rPr>
    </w:lvl>
    <w:lvl w:ilvl="3" w:tplc="135C2018" w:tentative="1">
      <w:start w:val="1"/>
      <w:numFmt w:val="decimal"/>
      <w:lvlText w:val="%4."/>
      <w:lvlJc w:val="left"/>
      <w:pPr>
        <w:ind w:left="2880" w:hanging="360"/>
      </w:pPr>
      <w:rPr>
        <w:rFonts w:cs="Times New Roman"/>
      </w:rPr>
    </w:lvl>
    <w:lvl w:ilvl="4" w:tplc="933AC5CA" w:tentative="1">
      <w:start w:val="1"/>
      <w:numFmt w:val="lowerLetter"/>
      <w:lvlText w:val="%5."/>
      <w:lvlJc w:val="left"/>
      <w:pPr>
        <w:ind w:left="3600" w:hanging="360"/>
      </w:pPr>
      <w:rPr>
        <w:rFonts w:cs="Times New Roman"/>
      </w:rPr>
    </w:lvl>
    <w:lvl w:ilvl="5" w:tplc="822651FA" w:tentative="1">
      <w:start w:val="1"/>
      <w:numFmt w:val="lowerRoman"/>
      <w:lvlText w:val="%6."/>
      <w:lvlJc w:val="right"/>
      <w:pPr>
        <w:ind w:left="4320" w:hanging="180"/>
      </w:pPr>
      <w:rPr>
        <w:rFonts w:cs="Times New Roman"/>
      </w:rPr>
    </w:lvl>
    <w:lvl w:ilvl="6" w:tplc="5884584A" w:tentative="1">
      <w:start w:val="1"/>
      <w:numFmt w:val="decimal"/>
      <w:lvlText w:val="%7."/>
      <w:lvlJc w:val="left"/>
      <w:pPr>
        <w:ind w:left="5040" w:hanging="360"/>
      </w:pPr>
      <w:rPr>
        <w:rFonts w:cs="Times New Roman"/>
      </w:rPr>
    </w:lvl>
    <w:lvl w:ilvl="7" w:tplc="900CA976" w:tentative="1">
      <w:start w:val="1"/>
      <w:numFmt w:val="lowerLetter"/>
      <w:lvlText w:val="%8."/>
      <w:lvlJc w:val="left"/>
      <w:pPr>
        <w:ind w:left="5760" w:hanging="360"/>
      </w:pPr>
      <w:rPr>
        <w:rFonts w:cs="Times New Roman"/>
      </w:rPr>
    </w:lvl>
    <w:lvl w:ilvl="8" w:tplc="AD228CF6" w:tentative="1">
      <w:start w:val="1"/>
      <w:numFmt w:val="lowerRoman"/>
      <w:lvlText w:val="%9."/>
      <w:lvlJc w:val="right"/>
      <w:pPr>
        <w:ind w:left="6480" w:hanging="180"/>
      </w:pPr>
      <w:rPr>
        <w:rFonts w:cs="Times New Roman"/>
      </w:rPr>
    </w:lvl>
  </w:abstractNum>
  <w:abstractNum w:abstractNumId="1" w15:restartNumberingAfterBreak="0">
    <w:nsid w:val="069C2F21"/>
    <w:multiLevelType w:val="hybridMultilevel"/>
    <w:tmpl w:val="E1BA2F1A"/>
    <w:lvl w:ilvl="0" w:tplc="143A5624">
      <w:start w:val="1"/>
      <w:numFmt w:val="lowerLetter"/>
      <w:lvlText w:val="%1)"/>
      <w:lvlJc w:val="left"/>
      <w:pPr>
        <w:ind w:left="720" w:hanging="360"/>
      </w:pPr>
      <w:rPr>
        <w:rFonts w:hint="default"/>
      </w:rPr>
    </w:lvl>
    <w:lvl w:ilvl="1" w:tplc="226C01C4" w:tentative="1">
      <w:start w:val="1"/>
      <w:numFmt w:val="lowerLetter"/>
      <w:lvlText w:val="%2."/>
      <w:lvlJc w:val="left"/>
      <w:pPr>
        <w:ind w:left="1440" w:hanging="360"/>
      </w:pPr>
    </w:lvl>
    <w:lvl w:ilvl="2" w:tplc="384C1A00" w:tentative="1">
      <w:start w:val="1"/>
      <w:numFmt w:val="lowerRoman"/>
      <w:lvlText w:val="%3."/>
      <w:lvlJc w:val="right"/>
      <w:pPr>
        <w:ind w:left="2160" w:hanging="180"/>
      </w:pPr>
    </w:lvl>
    <w:lvl w:ilvl="3" w:tplc="BC62ADE0" w:tentative="1">
      <w:start w:val="1"/>
      <w:numFmt w:val="decimal"/>
      <w:lvlText w:val="%4."/>
      <w:lvlJc w:val="left"/>
      <w:pPr>
        <w:ind w:left="2880" w:hanging="360"/>
      </w:pPr>
    </w:lvl>
    <w:lvl w:ilvl="4" w:tplc="E9364E58" w:tentative="1">
      <w:start w:val="1"/>
      <w:numFmt w:val="lowerLetter"/>
      <w:lvlText w:val="%5."/>
      <w:lvlJc w:val="left"/>
      <w:pPr>
        <w:ind w:left="3600" w:hanging="360"/>
      </w:pPr>
    </w:lvl>
    <w:lvl w:ilvl="5" w:tplc="15141A78" w:tentative="1">
      <w:start w:val="1"/>
      <w:numFmt w:val="lowerRoman"/>
      <w:lvlText w:val="%6."/>
      <w:lvlJc w:val="right"/>
      <w:pPr>
        <w:ind w:left="4320" w:hanging="180"/>
      </w:pPr>
    </w:lvl>
    <w:lvl w:ilvl="6" w:tplc="F57C2420" w:tentative="1">
      <w:start w:val="1"/>
      <w:numFmt w:val="decimal"/>
      <w:lvlText w:val="%7."/>
      <w:lvlJc w:val="left"/>
      <w:pPr>
        <w:ind w:left="5040" w:hanging="360"/>
      </w:pPr>
    </w:lvl>
    <w:lvl w:ilvl="7" w:tplc="2436867C" w:tentative="1">
      <w:start w:val="1"/>
      <w:numFmt w:val="lowerLetter"/>
      <w:lvlText w:val="%8."/>
      <w:lvlJc w:val="left"/>
      <w:pPr>
        <w:ind w:left="5760" w:hanging="360"/>
      </w:pPr>
    </w:lvl>
    <w:lvl w:ilvl="8" w:tplc="DC24D220" w:tentative="1">
      <w:start w:val="1"/>
      <w:numFmt w:val="lowerRoman"/>
      <w:lvlText w:val="%9."/>
      <w:lvlJc w:val="right"/>
      <w:pPr>
        <w:ind w:left="6480" w:hanging="180"/>
      </w:pPr>
    </w:lvl>
  </w:abstractNum>
  <w:abstractNum w:abstractNumId="2" w15:restartNumberingAfterBreak="0">
    <w:nsid w:val="0A57700B"/>
    <w:multiLevelType w:val="hybridMultilevel"/>
    <w:tmpl w:val="AF68CE5E"/>
    <w:lvl w:ilvl="0" w:tplc="89FAC806">
      <w:start w:val="1"/>
      <w:numFmt w:val="lowerLetter"/>
      <w:lvlText w:val="%1)"/>
      <w:lvlJc w:val="left"/>
      <w:pPr>
        <w:ind w:left="1080" w:hanging="360"/>
      </w:pPr>
      <w:rPr>
        <w:rFonts w:hint="default"/>
        <w:b w:val="0"/>
      </w:rPr>
    </w:lvl>
    <w:lvl w:ilvl="1" w:tplc="1CD4649A" w:tentative="1">
      <w:start w:val="1"/>
      <w:numFmt w:val="lowerLetter"/>
      <w:lvlText w:val="%2."/>
      <w:lvlJc w:val="left"/>
      <w:pPr>
        <w:ind w:left="1800" w:hanging="360"/>
      </w:pPr>
    </w:lvl>
    <w:lvl w:ilvl="2" w:tplc="01AEEC60" w:tentative="1">
      <w:start w:val="1"/>
      <w:numFmt w:val="lowerRoman"/>
      <w:lvlText w:val="%3."/>
      <w:lvlJc w:val="right"/>
      <w:pPr>
        <w:ind w:left="2520" w:hanging="180"/>
      </w:pPr>
    </w:lvl>
    <w:lvl w:ilvl="3" w:tplc="D4F8A7E6" w:tentative="1">
      <w:start w:val="1"/>
      <w:numFmt w:val="decimal"/>
      <w:lvlText w:val="%4."/>
      <w:lvlJc w:val="left"/>
      <w:pPr>
        <w:ind w:left="3240" w:hanging="360"/>
      </w:pPr>
    </w:lvl>
    <w:lvl w:ilvl="4" w:tplc="B12C8632" w:tentative="1">
      <w:start w:val="1"/>
      <w:numFmt w:val="lowerLetter"/>
      <w:lvlText w:val="%5."/>
      <w:lvlJc w:val="left"/>
      <w:pPr>
        <w:ind w:left="3960" w:hanging="360"/>
      </w:pPr>
    </w:lvl>
    <w:lvl w:ilvl="5" w:tplc="8C900780" w:tentative="1">
      <w:start w:val="1"/>
      <w:numFmt w:val="lowerRoman"/>
      <w:lvlText w:val="%6."/>
      <w:lvlJc w:val="right"/>
      <w:pPr>
        <w:ind w:left="4680" w:hanging="180"/>
      </w:pPr>
    </w:lvl>
    <w:lvl w:ilvl="6" w:tplc="17208560" w:tentative="1">
      <w:start w:val="1"/>
      <w:numFmt w:val="decimal"/>
      <w:lvlText w:val="%7."/>
      <w:lvlJc w:val="left"/>
      <w:pPr>
        <w:ind w:left="5400" w:hanging="360"/>
      </w:pPr>
    </w:lvl>
    <w:lvl w:ilvl="7" w:tplc="4AE0D5EC" w:tentative="1">
      <w:start w:val="1"/>
      <w:numFmt w:val="lowerLetter"/>
      <w:lvlText w:val="%8."/>
      <w:lvlJc w:val="left"/>
      <w:pPr>
        <w:ind w:left="6120" w:hanging="360"/>
      </w:pPr>
    </w:lvl>
    <w:lvl w:ilvl="8" w:tplc="5248F63C" w:tentative="1">
      <w:start w:val="1"/>
      <w:numFmt w:val="lowerRoman"/>
      <w:lvlText w:val="%9."/>
      <w:lvlJc w:val="right"/>
      <w:pPr>
        <w:ind w:left="6840" w:hanging="180"/>
      </w:pPr>
    </w:lvl>
  </w:abstractNum>
  <w:abstractNum w:abstractNumId="3" w15:restartNumberingAfterBreak="0">
    <w:nsid w:val="0E3941A9"/>
    <w:multiLevelType w:val="hybridMultilevel"/>
    <w:tmpl w:val="4DCE3FB2"/>
    <w:lvl w:ilvl="0" w:tplc="43D2541E">
      <w:start w:val="1"/>
      <w:numFmt w:val="bullet"/>
      <w:lvlText w:val=""/>
      <w:lvlJc w:val="left"/>
      <w:pPr>
        <w:ind w:left="720" w:hanging="360"/>
      </w:pPr>
      <w:rPr>
        <w:rFonts w:ascii="Symbol" w:hAnsi="Symbol" w:hint="default"/>
      </w:rPr>
    </w:lvl>
    <w:lvl w:ilvl="1" w:tplc="5A90DC88">
      <w:start w:val="1"/>
      <w:numFmt w:val="bullet"/>
      <w:lvlText w:val="o"/>
      <w:lvlJc w:val="left"/>
      <w:pPr>
        <w:ind w:left="1440" w:hanging="360"/>
      </w:pPr>
      <w:rPr>
        <w:rFonts w:ascii="Courier New" w:hAnsi="Courier New" w:cs="Courier New" w:hint="default"/>
      </w:rPr>
    </w:lvl>
    <w:lvl w:ilvl="2" w:tplc="F2B80E4A">
      <w:start w:val="1"/>
      <w:numFmt w:val="bullet"/>
      <w:lvlText w:val=""/>
      <w:lvlJc w:val="left"/>
      <w:pPr>
        <w:ind w:left="2160" w:hanging="360"/>
      </w:pPr>
      <w:rPr>
        <w:rFonts w:ascii="Wingdings" w:hAnsi="Wingdings" w:hint="default"/>
      </w:rPr>
    </w:lvl>
    <w:lvl w:ilvl="3" w:tplc="941A1306">
      <w:start w:val="1"/>
      <w:numFmt w:val="bullet"/>
      <w:lvlText w:val=""/>
      <w:lvlJc w:val="left"/>
      <w:pPr>
        <w:ind w:left="2880" w:hanging="360"/>
      </w:pPr>
      <w:rPr>
        <w:rFonts w:ascii="Symbol" w:hAnsi="Symbol" w:hint="default"/>
      </w:rPr>
    </w:lvl>
    <w:lvl w:ilvl="4" w:tplc="0CAA2DE4">
      <w:start w:val="1"/>
      <w:numFmt w:val="bullet"/>
      <w:lvlText w:val="o"/>
      <w:lvlJc w:val="left"/>
      <w:pPr>
        <w:ind w:left="3600" w:hanging="360"/>
      </w:pPr>
      <w:rPr>
        <w:rFonts w:ascii="Courier New" w:hAnsi="Courier New" w:cs="Courier New" w:hint="default"/>
      </w:rPr>
    </w:lvl>
    <w:lvl w:ilvl="5" w:tplc="EDDA647C">
      <w:start w:val="1"/>
      <w:numFmt w:val="bullet"/>
      <w:lvlText w:val=""/>
      <w:lvlJc w:val="left"/>
      <w:pPr>
        <w:ind w:left="4320" w:hanging="360"/>
      </w:pPr>
      <w:rPr>
        <w:rFonts w:ascii="Wingdings" w:hAnsi="Wingdings" w:hint="default"/>
      </w:rPr>
    </w:lvl>
    <w:lvl w:ilvl="6" w:tplc="5964BD1E">
      <w:start w:val="1"/>
      <w:numFmt w:val="bullet"/>
      <w:lvlText w:val=""/>
      <w:lvlJc w:val="left"/>
      <w:pPr>
        <w:ind w:left="5040" w:hanging="360"/>
      </w:pPr>
      <w:rPr>
        <w:rFonts w:ascii="Symbol" w:hAnsi="Symbol" w:hint="default"/>
      </w:rPr>
    </w:lvl>
    <w:lvl w:ilvl="7" w:tplc="B326514C">
      <w:start w:val="1"/>
      <w:numFmt w:val="bullet"/>
      <w:lvlText w:val="o"/>
      <w:lvlJc w:val="left"/>
      <w:pPr>
        <w:ind w:left="5760" w:hanging="360"/>
      </w:pPr>
      <w:rPr>
        <w:rFonts w:ascii="Courier New" w:hAnsi="Courier New" w:cs="Courier New" w:hint="default"/>
      </w:rPr>
    </w:lvl>
    <w:lvl w:ilvl="8" w:tplc="2F1A7324">
      <w:start w:val="1"/>
      <w:numFmt w:val="bullet"/>
      <w:lvlText w:val=""/>
      <w:lvlJc w:val="left"/>
      <w:pPr>
        <w:ind w:left="6480" w:hanging="360"/>
      </w:pPr>
      <w:rPr>
        <w:rFonts w:ascii="Wingdings" w:hAnsi="Wingdings" w:hint="default"/>
      </w:rPr>
    </w:lvl>
  </w:abstractNum>
  <w:abstractNum w:abstractNumId="4"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5" w15:restartNumberingAfterBreak="0">
    <w:nsid w:val="137E6C31"/>
    <w:multiLevelType w:val="hybridMultilevel"/>
    <w:tmpl w:val="A1F4C00E"/>
    <w:lvl w:ilvl="0" w:tplc="4F4EBC0A">
      <w:start w:val="1"/>
      <w:numFmt w:val="bullet"/>
      <w:lvlText w:val=""/>
      <w:lvlJc w:val="left"/>
      <w:pPr>
        <w:ind w:left="720" w:hanging="360"/>
      </w:pPr>
      <w:rPr>
        <w:rFonts w:ascii="Symbol" w:hAnsi="Symbol" w:hint="default"/>
      </w:rPr>
    </w:lvl>
    <w:lvl w:ilvl="1" w:tplc="72522EB2" w:tentative="1">
      <w:start w:val="1"/>
      <w:numFmt w:val="bullet"/>
      <w:lvlText w:val="o"/>
      <w:lvlJc w:val="left"/>
      <w:pPr>
        <w:ind w:left="1440" w:hanging="360"/>
      </w:pPr>
      <w:rPr>
        <w:rFonts w:ascii="Courier New" w:hAnsi="Courier New" w:cs="Courier New" w:hint="default"/>
      </w:rPr>
    </w:lvl>
    <w:lvl w:ilvl="2" w:tplc="C870292E" w:tentative="1">
      <w:start w:val="1"/>
      <w:numFmt w:val="bullet"/>
      <w:lvlText w:val=""/>
      <w:lvlJc w:val="left"/>
      <w:pPr>
        <w:ind w:left="2160" w:hanging="360"/>
      </w:pPr>
      <w:rPr>
        <w:rFonts w:ascii="Wingdings" w:hAnsi="Wingdings" w:hint="default"/>
      </w:rPr>
    </w:lvl>
    <w:lvl w:ilvl="3" w:tplc="1562D49E" w:tentative="1">
      <w:start w:val="1"/>
      <w:numFmt w:val="bullet"/>
      <w:lvlText w:val=""/>
      <w:lvlJc w:val="left"/>
      <w:pPr>
        <w:ind w:left="2880" w:hanging="360"/>
      </w:pPr>
      <w:rPr>
        <w:rFonts w:ascii="Symbol" w:hAnsi="Symbol" w:hint="default"/>
      </w:rPr>
    </w:lvl>
    <w:lvl w:ilvl="4" w:tplc="6EAC29E2" w:tentative="1">
      <w:start w:val="1"/>
      <w:numFmt w:val="bullet"/>
      <w:lvlText w:val="o"/>
      <w:lvlJc w:val="left"/>
      <w:pPr>
        <w:ind w:left="3600" w:hanging="360"/>
      </w:pPr>
      <w:rPr>
        <w:rFonts w:ascii="Courier New" w:hAnsi="Courier New" w:cs="Courier New" w:hint="default"/>
      </w:rPr>
    </w:lvl>
    <w:lvl w:ilvl="5" w:tplc="11FA1072" w:tentative="1">
      <w:start w:val="1"/>
      <w:numFmt w:val="bullet"/>
      <w:lvlText w:val=""/>
      <w:lvlJc w:val="left"/>
      <w:pPr>
        <w:ind w:left="4320" w:hanging="360"/>
      </w:pPr>
      <w:rPr>
        <w:rFonts w:ascii="Wingdings" w:hAnsi="Wingdings" w:hint="default"/>
      </w:rPr>
    </w:lvl>
    <w:lvl w:ilvl="6" w:tplc="258008C4" w:tentative="1">
      <w:start w:val="1"/>
      <w:numFmt w:val="bullet"/>
      <w:lvlText w:val=""/>
      <w:lvlJc w:val="left"/>
      <w:pPr>
        <w:ind w:left="5040" w:hanging="360"/>
      </w:pPr>
      <w:rPr>
        <w:rFonts w:ascii="Symbol" w:hAnsi="Symbol" w:hint="default"/>
      </w:rPr>
    </w:lvl>
    <w:lvl w:ilvl="7" w:tplc="919EF906" w:tentative="1">
      <w:start w:val="1"/>
      <w:numFmt w:val="bullet"/>
      <w:lvlText w:val="o"/>
      <w:lvlJc w:val="left"/>
      <w:pPr>
        <w:ind w:left="5760" w:hanging="360"/>
      </w:pPr>
      <w:rPr>
        <w:rFonts w:ascii="Courier New" w:hAnsi="Courier New" w:cs="Courier New" w:hint="default"/>
      </w:rPr>
    </w:lvl>
    <w:lvl w:ilvl="8" w:tplc="E1BA2FA2" w:tentative="1">
      <w:start w:val="1"/>
      <w:numFmt w:val="bullet"/>
      <w:lvlText w:val=""/>
      <w:lvlJc w:val="left"/>
      <w:pPr>
        <w:ind w:left="6480" w:hanging="360"/>
      </w:pPr>
      <w:rPr>
        <w:rFonts w:ascii="Wingdings" w:hAnsi="Wingdings" w:hint="default"/>
      </w:rPr>
    </w:lvl>
  </w:abstractNum>
  <w:abstractNum w:abstractNumId="6" w15:restartNumberingAfterBreak="0">
    <w:nsid w:val="1C8A1B76"/>
    <w:multiLevelType w:val="hybridMultilevel"/>
    <w:tmpl w:val="D6109E60"/>
    <w:lvl w:ilvl="0" w:tplc="0A12B3D8">
      <w:start w:val="1"/>
      <w:numFmt w:val="lowerLetter"/>
      <w:lvlText w:val="%1)"/>
      <w:lvlJc w:val="left"/>
      <w:pPr>
        <w:ind w:left="426" w:hanging="360"/>
      </w:pPr>
      <w:rPr>
        <w:rFonts w:hint="default"/>
      </w:rPr>
    </w:lvl>
    <w:lvl w:ilvl="1" w:tplc="1B4A3FB0" w:tentative="1">
      <w:start w:val="1"/>
      <w:numFmt w:val="lowerLetter"/>
      <w:lvlText w:val="%2."/>
      <w:lvlJc w:val="left"/>
      <w:pPr>
        <w:ind w:left="1146" w:hanging="360"/>
      </w:pPr>
    </w:lvl>
    <w:lvl w:ilvl="2" w:tplc="C4D83A68" w:tentative="1">
      <w:start w:val="1"/>
      <w:numFmt w:val="lowerRoman"/>
      <w:lvlText w:val="%3."/>
      <w:lvlJc w:val="right"/>
      <w:pPr>
        <w:ind w:left="1866" w:hanging="180"/>
      </w:pPr>
    </w:lvl>
    <w:lvl w:ilvl="3" w:tplc="3B6E79B8" w:tentative="1">
      <w:start w:val="1"/>
      <w:numFmt w:val="decimal"/>
      <w:lvlText w:val="%4."/>
      <w:lvlJc w:val="left"/>
      <w:pPr>
        <w:ind w:left="2586" w:hanging="360"/>
      </w:pPr>
    </w:lvl>
    <w:lvl w:ilvl="4" w:tplc="FB5A55C2" w:tentative="1">
      <w:start w:val="1"/>
      <w:numFmt w:val="lowerLetter"/>
      <w:lvlText w:val="%5."/>
      <w:lvlJc w:val="left"/>
      <w:pPr>
        <w:ind w:left="3306" w:hanging="360"/>
      </w:pPr>
    </w:lvl>
    <w:lvl w:ilvl="5" w:tplc="5DD2CCE6" w:tentative="1">
      <w:start w:val="1"/>
      <w:numFmt w:val="lowerRoman"/>
      <w:lvlText w:val="%6."/>
      <w:lvlJc w:val="right"/>
      <w:pPr>
        <w:ind w:left="4026" w:hanging="180"/>
      </w:pPr>
    </w:lvl>
    <w:lvl w:ilvl="6" w:tplc="398C422C" w:tentative="1">
      <w:start w:val="1"/>
      <w:numFmt w:val="decimal"/>
      <w:lvlText w:val="%7."/>
      <w:lvlJc w:val="left"/>
      <w:pPr>
        <w:ind w:left="4746" w:hanging="360"/>
      </w:pPr>
    </w:lvl>
    <w:lvl w:ilvl="7" w:tplc="1B36520C" w:tentative="1">
      <w:start w:val="1"/>
      <w:numFmt w:val="lowerLetter"/>
      <w:lvlText w:val="%8."/>
      <w:lvlJc w:val="left"/>
      <w:pPr>
        <w:ind w:left="5466" w:hanging="360"/>
      </w:pPr>
    </w:lvl>
    <w:lvl w:ilvl="8" w:tplc="0B9A565A" w:tentative="1">
      <w:start w:val="1"/>
      <w:numFmt w:val="lowerRoman"/>
      <w:lvlText w:val="%9."/>
      <w:lvlJc w:val="right"/>
      <w:pPr>
        <w:ind w:left="6186" w:hanging="180"/>
      </w:pPr>
    </w:lvl>
  </w:abstractNum>
  <w:abstractNum w:abstractNumId="7" w15:restartNumberingAfterBreak="0">
    <w:nsid w:val="1D574B17"/>
    <w:multiLevelType w:val="hybridMultilevel"/>
    <w:tmpl w:val="CDF0FFE4"/>
    <w:lvl w:ilvl="0" w:tplc="040E0001">
      <w:start w:val="1"/>
      <w:numFmt w:val="bullet"/>
      <w:lvlText w:val=""/>
      <w:lvlJc w:val="left"/>
      <w:pPr>
        <w:ind w:left="720" w:hanging="360"/>
      </w:pPr>
      <w:rPr>
        <w:rFonts w:ascii="Symbol" w:hAnsi="Symbo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22D2124E"/>
    <w:multiLevelType w:val="hybridMultilevel"/>
    <w:tmpl w:val="7C4CE246"/>
    <w:lvl w:ilvl="0" w:tplc="85384E7C">
      <w:start w:val="1"/>
      <w:numFmt w:val="decimal"/>
      <w:lvlText w:val="%1."/>
      <w:lvlJc w:val="left"/>
      <w:pPr>
        <w:ind w:left="1428" w:hanging="360"/>
      </w:pPr>
      <w:rPr>
        <w:rFonts w:hint="default"/>
      </w:rPr>
    </w:lvl>
    <w:lvl w:ilvl="1" w:tplc="040E0019" w:tentative="1">
      <w:start w:val="1"/>
      <w:numFmt w:val="lowerLetter"/>
      <w:lvlText w:val="%2."/>
      <w:lvlJc w:val="left"/>
      <w:pPr>
        <w:ind w:left="2148" w:hanging="360"/>
      </w:pPr>
    </w:lvl>
    <w:lvl w:ilvl="2" w:tplc="040E001B" w:tentative="1">
      <w:start w:val="1"/>
      <w:numFmt w:val="lowerRoman"/>
      <w:lvlText w:val="%3."/>
      <w:lvlJc w:val="right"/>
      <w:pPr>
        <w:ind w:left="2868" w:hanging="180"/>
      </w:pPr>
    </w:lvl>
    <w:lvl w:ilvl="3" w:tplc="040E000F" w:tentative="1">
      <w:start w:val="1"/>
      <w:numFmt w:val="decimal"/>
      <w:lvlText w:val="%4."/>
      <w:lvlJc w:val="left"/>
      <w:pPr>
        <w:ind w:left="3588" w:hanging="360"/>
      </w:pPr>
    </w:lvl>
    <w:lvl w:ilvl="4" w:tplc="040E0019" w:tentative="1">
      <w:start w:val="1"/>
      <w:numFmt w:val="lowerLetter"/>
      <w:lvlText w:val="%5."/>
      <w:lvlJc w:val="left"/>
      <w:pPr>
        <w:ind w:left="4308" w:hanging="360"/>
      </w:pPr>
    </w:lvl>
    <w:lvl w:ilvl="5" w:tplc="040E001B" w:tentative="1">
      <w:start w:val="1"/>
      <w:numFmt w:val="lowerRoman"/>
      <w:lvlText w:val="%6."/>
      <w:lvlJc w:val="right"/>
      <w:pPr>
        <w:ind w:left="5028" w:hanging="180"/>
      </w:pPr>
    </w:lvl>
    <w:lvl w:ilvl="6" w:tplc="040E000F" w:tentative="1">
      <w:start w:val="1"/>
      <w:numFmt w:val="decimal"/>
      <w:lvlText w:val="%7."/>
      <w:lvlJc w:val="left"/>
      <w:pPr>
        <w:ind w:left="5748" w:hanging="360"/>
      </w:pPr>
    </w:lvl>
    <w:lvl w:ilvl="7" w:tplc="040E0019" w:tentative="1">
      <w:start w:val="1"/>
      <w:numFmt w:val="lowerLetter"/>
      <w:lvlText w:val="%8."/>
      <w:lvlJc w:val="left"/>
      <w:pPr>
        <w:ind w:left="6468" w:hanging="360"/>
      </w:pPr>
    </w:lvl>
    <w:lvl w:ilvl="8" w:tplc="040E001B" w:tentative="1">
      <w:start w:val="1"/>
      <w:numFmt w:val="lowerRoman"/>
      <w:lvlText w:val="%9."/>
      <w:lvlJc w:val="right"/>
      <w:pPr>
        <w:ind w:left="7188" w:hanging="180"/>
      </w:pPr>
    </w:lvl>
  </w:abstractNum>
  <w:abstractNum w:abstractNumId="9" w15:restartNumberingAfterBreak="0">
    <w:nsid w:val="31391271"/>
    <w:multiLevelType w:val="hybridMultilevel"/>
    <w:tmpl w:val="E1BA2F1A"/>
    <w:lvl w:ilvl="0" w:tplc="C1D8FFC2">
      <w:start w:val="1"/>
      <w:numFmt w:val="lowerLetter"/>
      <w:lvlText w:val="%1)"/>
      <w:lvlJc w:val="left"/>
      <w:pPr>
        <w:ind w:left="720" w:hanging="360"/>
      </w:pPr>
      <w:rPr>
        <w:rFonts w:hint="default"/>
      </w:rPr>
    </w:lvl>
    <w:lvl w:ilvl="1" w:tplc="53B01DAE" w:tentative="1">
      <w:start w:val="1"/>
      <w:numFmt w:val="lowerLetter"/>
      <w:lvlText w:val="%2."/>
      <w:lvlJc w:val="left"/>
      <w:pPr>
        <w:ind w:left="1440" w:hanging="360"/>
      </w:pPr>
    </w:lvl>
    <w:lvl w:ilvl="2" w:tplc="E1AC160C" w:tentative="1">
      <w:start w:val="1"/>
      <w:numFmt w:val="lowerRoman"/>
      <w:lvlText w:val="%3."/>
      <w:lvlJc w:val="right"/>
      <w:pPr>
        <w:ind w:left="2160" w:hanging="180"/>
      </w:pPr>
    </w:lvl>
    <w:lvl w:ilvl="3" w:tplc="1B645606" w:tentative="1">
      <w:start w:val="1"/>
      <w:numFmt w:val="decimal"/>
      <w:lvlText w:val="%4."/>
      <w:lvlJc w:val="left"/>
      <w:pPr>
        <w:ind w:left="2880" w:hanging="360"/>
      </w:pPr>
    </w:lvl>
    <w:lvl w:ilvl="4" w:tplc="A3767CF6" w:tentative="1">
      <w:start w:val="1"/>
      <w:numFmt w:val="lowerLetter"/>
      <w:lvlText w:val="%5."/>
      <w:lvlJc w:val="left"/>
      <w:pPr>
        <w:ind w:left="3600" w:hanging="360"/>
      </w:pPr>
    </w:lvl>
    <w:lvl w:ilvl="5" w:tplc="4858BB0E" w:tentative="1">
      <w:start w:val="1"/>
      <w:numFmt w:val="lowerRoman"/>
      <w:lvlText w:val="%6."/>
      <w:lvlJc w:val="right"/>
      <w:pPr>
        <w:ind w:left="4320" w:hanging="180"/>
      </w:pPr>
    </w:lvl>
    <w:lvl w:ilvl="6" w:tplc="ACEAFA06" w:tentative="1">
      <w:start w:val="1"/>
      <w:numFmt w:val="decimal"/>
      <w:lvlText w:val="%7."/>
      <w:lvlJc w:val="left"/>
      <w:pPr>
        <w:ind w:left="5040" w:hanging="360"/>
      </w:pPr>
    </w:lvl>
    <w:lvl w:ilvl="7" w:tplc="7BE21252" w:tentative="1">
      <w:start w:val="1"/>
      <w:numFmt w:val="lowerLetter"/>
      <w:lvlText w:val="%8."/>
      <w:lvlJc w:val="left"/>
      <w:pPr>
        <w:ind w:left="5760" w:hanging="360"/>
      </w:pPr>
    </w:lvl>
    <w:lvl w:ilvl="8" w:tplc="505432D2" w:tentative="1">
      <w:start w:val="1"/>
      <w:numFmt w:val="lowerRoman"/>
      <w:lvlText w:val="%9."/>
      <w:lvlJc w:val="right"/>
      <w:pPr>
        <w:ind w:left="6480" w:hanging="180"/>
      </w:pPr>
    </w:lvl>
  </w:abstractNum>
  <w:abstractNum w:abstractNumId="10" w15:restartNumberingAfterBreak="0">
    <w:nsid w:val="42445CF8"/>
    <w:multiLevelType w:val="hybridMultilevel"/>
    <w:tmpl w:val="4D6691B6"/>
    <w:lvl w:ilvl="0" w:tplc="CC66EB58">
      <w:start w:val="1"/>
      <w:numFmt w:val="decimal"/>
      <w:lvlText w:val="(%1)"/>
      <w:lvlJc w:val="left"/>
      <w:pPr>
        <w:ind w:left="645" w:hanging="360"/>
      </w:pPr>
      <w:rPr>
        <w:rFonts w:hint="default"/>
        <w:color w:val="auto"/>
        <w:sz w:val="24"/>
        <w:szCs w:val="24"/>
      </w:rPr>
    </w:lvl>
    <w:lvl w:ilvl="1" w:tplc="36B6625E">
      <w:start w:val="1"/>
      <w:numFmt w:val="lowerLetter"/>
      <w:lvlText w:val="%2."/>
      <w:lvlJc w:val="left"/>
      <w:pPr>
        <w:ind w:left="1365" w:hanging="360"/>
      </w:pPr>
    </w:lvl>
    <w:lvl w:ilvl="2" w:tplc="22AA3E90">
      <w:start w:val="1"/>
      <w:numFmt w:val="lowerLetter"/>
      <w:lvlText w:val="%3)"/>
      <w:lvlJc w:val="left"/>
      <w:pPr>
        <w:ind w:left="2265" w:hanging="360"/>
      </w:pPr>
      <w:rPr>
        <w:rFonts w:hint="default"/>
      </w:rPr>
    </w:lvl>
    <w:lvl w:ilvl="3" w:tplc="97CAB1FC" w:tentative="1">
      <w:start w:val="1"/>
      <w:numFmt w:val="decimal"/>
      <w:lvlText w:val="%4."/>
      <w:lvlJc w:val="left"/>
      <w:pPr>
        <w:ind w:left="2805" w:hanging="360"/>
      </w:pPr>
    </w:lvl>
    <w:lvl w:ilvl="4" w:tplc="A57C123E" w:tentative="1">
      <w:start w:val="1"/>
      <w:numFmt w:val="lowerLetter"/>
      <w:lvlText w:val="%5."/>
      <w:lvlJc w:val="left"/>
      <w:pPr>
        <w:ind w:left="3525" w:hanging="360"/>
      </w:pPr>
    </w:lvl>
    <w:lvl w:ilvl="5" w:tplc="530A1774" w:tentative="1">
      <w:start w:val="1"/>
      <w:numFmt w:val="lowerRoman"/>
      <w:lvlText w:val="%6."/>
      <w:lvlJc w:val="right"/>
      <w:pPr>
        <w:ind w:left="4245" w:hanging="180"/>
      </w:pPr>
    </w:lvl>
    <w:lvl w:ilvl="6" w:tplc="398ABBCE" w:tentative="1">
      <w:start w:val="1"/>
      <w:numFmt w:val="decimal"/>
      <w:lvlText w:val="%7."/>
      <w:lvlJc w:val="left"/>
      <w:pPr>
        <w:ind w:left="4965" w:hanging="360"/>
      </w:pPr>
    </w:lvl>
    <w:lvl w:ilvl="7" w:tplc="4D24EF38" w:tentative="1">
      <w:start w:val="1"/>
      <w:numFmt w:val="lowerLetter"/>
      <w:lvlText w:val="%8."/>
      <w:lvlJc w:val="left"/>
      <w:pPr>
        <w:ind w:left="5685" w:hanging="360"/>
      </w:pPr>
    </w:lvl>
    <w:lvl w:ilvl="8" w:tplc="D60E9260" w:tentative="1">
      <w:start w:val="1"/>
      <w:numFmt w:val="lowerRoman"/>
      <w:lvlText w:val="%9."/>
      <w:lvlJc w:val="right"/>
      <w:pPr>
        <w:ind w:left="6405" w:hanging="180"/>
      </w:pPr>
    </w:lvl>
  </w:abstractNum>
  <w:abstractNum w:abstractNumId="11" w15:restartNumberingAfterBreak="0">
    <w:nsid w:val="4C0A6CB7"/>
    <w:multiLevelType w:val="hybridMultilevel"/>
    <w:tmpl w:val="2ED4CB8C"/>
    <w:lvl w:ilvl="0" w:tplc="BFBE5312">
      <w:start w:val="1"/>
      <w:numFmt w:val="lowerLetter"/>
      <w:lvlText w:val="%1)"/>
      <w:lvlJc w:val="left"/>
      <w:pPr>
        <w:ind w:left="720" w:hanging="360"/>
      </w:pPr>
      <w:rPr>
        <w:rFonts w:cs="Times New Roman" w:hint="default"/>
        <w:color w:val="auto"/>
      </w:rPr>
    </w:lvl>
    <w:lvl w:ilvl="1" w:tplc="29B09430">
      <w:start w:val="1"/>
      <w:numFmt w:val="lowerLetter"/>
      <w:lvlText w:val="%2."/>
      <w:lvlJc w:val="left"/>
      <w:pPr>
        <w:ind w:left="1440" w:hanging="360"/>
      </w:pPr>
      <w:rPr>
        <w:rFonts w:cs="Times New Roman"/>
      </w:rPr>
    </w:lvl>
    <w:lvl w:ilvl="2" w:tplc="6186BB22">
      <w:start w:val="1"/>
      <w:numFmt w:val="lowerLetter"/>
      <w:lvlText w:val="%3)"/>
      <w:lvlJc w:val="right"/>
      <w:pPr>
        <w:ind w:left="2160" w:hanging="180"/>
      </w:pPr>
      <w:rPr>
        <w:rFonts w:ascii="Times New Roman" w:eastAsia="Times New Roman" w:hAnsi="Times New Roman" w:cs="Times New Roman"/>
      </w:rPr>
    </w:lvl>
    <w:lvl w:ilvl="3" w:tplc="C03EC34C" w:tentative="1">
      <w:start w:val="1"/>
      <w:numFmt w:val="decimal"/>
      <w:lvlText w:val="%4."/>
      <w:lvlJc w:val="left"/>
      <w:pPr>
        <w:ind w:left="2880" w:hanging="360"/>
      </w:pPr>
      <w:rPr>
        <w:rFonts w:cs="Times New Roman"/>
      </w:rPr>
    </w:lvl>
    <w:lvl w:ilvl="4" w:tplc="DCEE13F6" w:tentative="1">
      <w:start w:val="1"/>
      <w:numFmt w:val="lowerLetter"/>
      <w:lvlText w:val="%5."/>
      <w:lvlJc w:val="left"/>
      <w:pPr>
        <w:ind w:left="3600" w:hanging="360"/>
      </w:pPr>
      <w:rPr>
        <w:rFonts w:cs="Times New Roman"/>
      </w:rPr>
    </w:lvl>
    <w:lvl w:ilvl="5" w:tplc="3F18E760" w:tentative="1">
      <w:start w:val="1"/>
      <w:numFmt w:val="lowerRoman"/>
      <w:lvlText w:val="%6."/>
      <w:lvlJc w:val="right"/>
      <w:pPr>
        <w:ind w:left="4320" w:hanging="180"/>
      </w:pPr>
      <w:rPr>
        <w:rFonts w:cs="Times New Roman"/>
      </w:rPr>
    </w:lvl>
    <w:lvl w:ilvl="6" w:tplc="E5080214" w:tentative="1">
      <w:start w:val="1"/>
      <w:numFmt w:val="decimal"/>
      <w:lvlText w:val="%7."/>
      <w:lvlJc w:val="left"/>
      <w:pPr>
        <w:ind w:left="5040" w:hanging="360"/>
      </w:pPr>
      <w:rPr>
        <w:rFonts w:cs="Times New Roman"/>
      </w:rPr>
    </w:lvl>
    <w:lvl w:ilvl="7" w:tplc="3AB6E916" w:tentative="1">
      <w:start w:val="1"/>
      <w:numFmt w:val="lowerLetter"/>
      <w:lvlText w:val="%8."/>
      <w:lvlJc w:val="left"/>
      <w:pPr>
        <w:ind w:left="5760" w:hanging="360"/>
      </w:pPr>
      <w:rPr>
        <w:rFonts w:cs="Times New Roman"/>
      </w:rPr>
    </w:lvl>
    <w:lvl w:ilvl="8" w:tplc="B2B419FC" w:tentative="1">
      <w:start w:val="1"/>
      <w:numFmt w:val="lowerRoman"/>
      <w:lvlText w:val="%9."/>
      <w:lvlJc w:val="right"/>
      <w:pPr>
        <w:ind w:left="6480" w:hanging="180"/>
      </w:pPr>
      <w:rPr>
        <w:rFonts w:cs="Times New Roman"/>
      </w:rPr>
    </w:lvl>
  </w:abstractNum>
  <w:abstractNum w:abstractNumId="12" w15:restartNumberingAfterBreak="0">
    <w:nsid w:val="4F566E5C"/>
    <w:multiLevelType w:val="hybridMultilevel"/>
    <w:tmpl w:val="2ED4CB8C"/>
    <w:lvl w:ilvl="0" w:tplc="802A4CAE">
      <w:start w:val="1"/>
      <w:numFmt w:val="lowerLetter"/>
      <w:lvlText w:val="%1)"/>
      <w:lvlJc w:val="left"/>
      <w:pPr>
        <w:ind w:left="720" w:hanging="360"/>
      </w:pPr>
      <w:rPr>
        <w:rFonts w:cs="Times New Roman" w:hint="default"/>
        <w:color w:val="auto"/>
      </w:rPr>
    </w:lvl>
    <w:lvl w:ilvl="1" w:tplc="FD58D56C">
      <w:start w:val="1"/>
      <w:numFmt w:val="lowerLetter"/>
      <w:lvlText w:val="%2."/>
      <w:lvlJc w:val="left"/>
      <w:pPr>
        <w:ind w:left="1440" w:hanging="360"/>
      </w:pPr>
      <w:rPr>
        <w:rFonts w:cs="Times New Roman"/>
      </w:rPr>
    </w:lvl>
    <w:lvl w:ilvl="2" w:tplc="1730F0C8">
      <w:start w:val="1"/>
      <w:numFmt w:val="lowerLetter"/>
      <w:lvlText w:val="%3)"/>
      <w:lvlJc w:val="right"/>
      <w:pPr>
        <w:ind w:left="2160" w:hanging="180"/>
      </w:pPr>
      <w:rPr>
        <w:rFonts w:ascii="Times New Roman" w:eastAsia="Times New Roman" w:hAnsi="Times New Roman" w:cs="Times New Roman"/>
      </w:rPr>
    </w:lvl>
    <w:lvl w:ilvl="3" w:tplc="D1986FAA" w:tentative="1">
      <w:start w:val="1"/>
      <w:numFmt w:val="decimal"/>
      <w:lvlText w:val="%4."/>
      <w:lvlJc w:val="left"/>
      <w:pPr>
        <w:ind w:left="2880" w:hanging="360"/>
      </w:pPr>
      <w:rPr>
        <w:rFonts w:cs="Times New Roman"/>
      </w:rPr>
    </w:lvl>
    <w:lvl w:ilvl="4" w:tplc="5F8E396C" w:tentative="1">
      <w:start w:val="1"/>
      <w:numFmt w:val="lowerLetter"/>
      <w:lvlText w:val="%5."/>
      <w:lvlJc w:val="left"/>
      <w:pPr>
        <w:ind w:left="3600" w:hanging="360"/>
      </w:pPr>
      <w:rPr>
        <w:rFonts w:cs="Times New Roman"/>
      </w:rPr>
    </w:lvl>
    <w:lvl w:ilvl="5" w:tplc="42C61780" w:tentative="1">
      <w:start w:val="1"/>
      <w:numFmt w:val="lowerRoman"/>
      <w:lvlText w:val="%6."/>
      <w:lvlJc w:val="right"/>
      <w:pPr>
        <w:ind w:left="4320" w:hanging="180"/>
      </w:pPr>
      <w:rPr>
        <w:rFonts w:cs="Times New Roman"/>
      </w:rPr>
    </w:lvl>
    <w:lvl w:ilvl="6" w:tplc="DE260C6E" w:tentative="1">
      <w:start w:val="1"/>
      <w:numFmt w:val="decimal"/>
      <w:lvlText w:val="%7."/>
      <w:lvlJc w:val="left"/>
      <w:pPr>
        <w:ind w:left="5040" w:hanging="360"/>
      </w:pPr>
      <w:rPr>
        <w:rFonts w:cs="Times New Roman"/>
      </w:rPr>
    </w:lvl>
    <w:lvl w:ilvl="7" w:tplc="4798F468" w:tentative="1">
      <w:start w:val="1"/>
      <w:numFmt w:val="lowerLetter"/>
      <w:lvlText w:val="%8."/>
      <w:lvlJc w:val="left"/>
      <w:pPr>
        <w:ind w:left="5760" w:hanging="360"/>
      </w:pPr>
      <w:rPr>
        <w:rFonts w:cs="Times New Roman"/>
      </w:rPr>
    </w:lvl>
    <w:lvl w:ilvl="8" w:tplc="EDCEBCE6" w:tentative="1">
      <w:start w:val="1"/>
      <w:numFmt w:val="lowerRoman"/>
      <w:lvlText w:val="%9."/>
      <w:lvlJc w:val="right"/>
      <w:pPr>
        <w:ind w:left="6480" w:hanging="180"/>
      </w:pPr>
      <w:rPr>
        <w:rFonts w:cs="Times New Roman"/>
      </w:rPr>
    </w:lvl>
  </w:abstractNum>
  <w:abstractNum w:abstractNumId="13" w15:restartNumberingAfterBreak="0">
    <w:nsid w:val="53361010"/>
    <w:multiLevelType w:val="hybridMultilevel"/>
    <w:tmpl w:val="025A7DCA"/>
    <w:lvl w:ilvl="0" w:tplc="8FF6480A">
      <w:start w:val="1"/>
      <w:numFmt w:val="lowerLetter"/>
      <w:lvlText w:val="%1)"/>
      <w:lvlJc w:val="left"/>
      <w:pPr>
        <w:ind w:left="720" w:hanging="360"/>
      </w:pPr>
      <w:rPr>
        <w:rFonts w:cs="Times New Roman" w:hint="default"/>
      </w:rPr>
    </w:lvl>
    <w:lvl w:ilvl="1" w:tplc="2F508936" w:tentative="1">
      <w:start w:val="1"/>
      <w:numFmt w:val="lowerLetter"/>
      <w:lvlText w:val="%2."/>
      <w:lvlJc w:val="left"/>
      <w:pPr>
        <w:ind w:left="1440" w:hanging="360"/>
      </w:pPr>
      <w:rPr>
        <w:rFonts w:cs="Times New Roman"/>
      </w:rPr>
    </w:lvl>
    <w:lvl w:ilvl="2" w:tplc="4D228EF2">
      <w:start w:val="1"/>
      <w:numFmt w:val="lowerLetter"/>
      <w:lvlText w:val="%3)"/>
      <w:lvlJc w:val="right"/>
      <w:pPr>
        <w:ind w:left="2160" w:hanging="180"/>
      </w:pPr>
      <w:rPr>
        <w:rFonts w:ascii="Times New Roman" w:eastAsia="Times New Roman" w:hAnsi="Times New Roman" w:cs="Times New Roman"/>
      </w:rPr>
    </w:lvl>
    <w:lvl w:ilvl="3" w:tplc="5BC64D20" w:tentative="1">
      <w:start w:val="1"/>
      <w:numFmt w:val="decimal"/>
      <w:lvlText w:val="%4."/>
      <w:lvlJc w:val="left"/>
      <w:pPr>
        <w:ind w:left="2880" w:hanging="360"/>
      </w:pPr>
      <w:rPr>
        <w:rFonts w:cs="Times New Roman"/>
      </w:rPr>
    </w:lvl>
    <w:lvl w:ilvl="4" w:tplc="260A956E" w:tentative="1">
      <w:start w:val="1"/>
      <w:numFmt w:val="lowerLetter"/>
      <w:lvlText w:val="%5."/>
      <w:lvlJc w:val="left"/>
      <w:pPr>
        <w:ind w:left="3600" w:hanging="360"/>
      </w:pPr>
      <w:rPr>
        <w:rFonts w:cs="Times New Roman"/>
      </w:rPr>
    </w:lvl>
    <w:lvl w:ilvl="5" w:tplc="235CF40C" w:tentative="1">
      <w:start w:val="1"/>
      <w:numFmt w:val="lowerRoman"/>
      <w:lvlText w:val="%6."/>
      <w:lvlJc w:val="right"/>
      <w:pPr>
        <w:ind w:left="4320" w:hanging="180"/>
      </w:pPr>
      <w:rPr>
        <w:rFonts w:cs="Times New Roman"/>
      </w:rPr>
    </w:lvl>
    <w:lvl w:ilvl="6" w:tplc="3BF8284C" w:tentative="1">
      <w:start w:val="1"/>
      <w:numFmt w:val="decimal"/>
      <w:lvlText w:val="%7."/>
      <w:lvlJc w:val="left"/>
      <w:pPr>
        <w:ind w:left="5040" w:hanging="360"/>
      </w:pPr>
      <w:rPr>
        <w:rFonts w:cs="Times New Roman"/>
      </w:rPr>
    </w:lvl>
    <w:lvl w:ilvl="7" w:tplc="4706113C" w:tentative="1">
      <w:start w:val="1"/>
      <w:numFmt w:val="lowerLetter"/>
      <w:lvlText w:val="%8."/>
      <w:lvlJc w:val="left"/>
      <w:pPr>
        <w:ind w:left="5760" w:hanging="360"/>
      </w:pPr>
      <w:rPr>
        <w:rFonts w:cs="Times New Roman"/>
      </w:rPr>
    </w:lvl>
    <w:lvl w:ilvl="8" w:tplc="95DCB4CA" w:tentative="1">
      <w:start w:val="1"/>
      <w:numFmt w:val="lowerRoman"/>
      <w:lvlText w:val="%9."/>
      <w:lvlJc w:val="right"/>
      <w:pPr>
        <w:ind w:left="6480" w:hanging="180"/>
      </w:pPr>
      <w:rPr>
        <w:rFonts w:cs="Times New Roman"/>
      </w:rPr>
    </w:lvl>
  </w:abstractNum>
  <w:abstractNum w:abstractNumId="14"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5" w15:restartNumberingAfterBreak="0">
    <w:nsid w:val="63627F64"/>
    <w:multiLevelType w:val="hybridMultilevel"/>
    <w:tmpl w:val="E6DAFA8C"/>
    <w:lvl w:ilvl="0" w:tplc="E6CE16B4">
      <w:start w:val="1"/>
      <w:numFmt w:val="upperLetter"/>
      <w:lvlText w:val="%1."/>
      <w:lvlJc w:val="left"/>
      <w:pPr>
        <w:ind w:left="720" w:hanging="360"/>
      </w:pPr>
    </w:lvl>
    <w:lvl w:ilvl="1" w:tplc="535E96BA" w:tentative="1">
      <w:start w:val="1"/>
      <w:numFmt w:val="lowerLetter"/>
      <w:lvlText w:val="%2."/>
      <w:lvlJc w:val="left"/>
      <w:pPr>
        <w:ind w:left="1440" w:hanging="360"/>
      </w:pPr>
    </w:lvl>
    <w:lvl w:ilvl="2" w:tplc="EEEA2B9E" w:tentative="1">
      <w:start w:val="1"/>
      <w:numFmt w:val="lowerRoman"/>
      <w:lvlText w:val="%3."/>
      <w:lvlJc w:val="right"/>
      <w:pPr>
        <w:ind w:left="2160" w:hanging="180"/>
      </w:pPr>
    </w:lvl>
    <w:lvl w:ilvl="3" w:tplc="CD7EE508" w:tentative="1">
      <w:start w:val="1"/>
      <w:numFmt w:val="decimal"/>
      <w:lvlText w:val="%4."/>
      <w:lvlJc w:val="left"/>
      <w:pPr>
        <w:ind w:left="2880" w:hanging="360"/>
      </w:pPr>
    </w:lvl>
    <w:lvl w:ilvl="4" w:tplc="04B05058" w:tentative="1">
      <w:start w:val="1"/>
      <w:numFmt w:val="lowerLetter"/>
      <w:lvlText w:val="%5."/>
      <w:lvlJc w:val="left"/>
      <w:pPr>
        <w:ind w:left="3600" w:hanging="360"/>
      </w:pPr>
    </w:lvl>
    <w:lvl w:ilvl="5" w:tplc="B4A21876" w:tentative="1">
      <w:start w:val="1"/>
      <w:numFmt w:val="lowerRoman"/>
      <w:lvlText w:val="%6."/>
      <w:lvlJc w:val="right"/>
      <w:pPr>
        <w:ind w:left="4320" w:hanging="180"/>
      </w:pPr>
    </w:lvl>
    <w:lvl w:ilvl="6" w:tplc="EE2A7AE4" w:tentative="1">
      <w:start w:val="1"/>
      <w:numFmt w:val="decimal"/>
      <w:lvlText w:val="%7."/>
      <w:lvlJc w:val="left"/>
      <w:pPr>
        <w:ind w:left="5040" w:hanging="360"/>
      </w:pPr>
    </w:lvl>
    <w:lvl w:ilvl="7" w:tplc="E39C8392" w:tentative="1">
      <w:start w:val="1"/>
      <w:numFmt w:val="lowerLetter"/>
      <w:lvlText w:val="%8."/>
      <w:lvlJc w:val="left"/>
      <w:pPr>
        <w:ind w:left="5760" w:hanging="360"/>
      </w:pPr>
    </w:lvl>
    <w:lvl w:ilvl="8" w:tplc="10CE0858" w:tentative="1">
      <w:start w:val="1"/>
      <w:numFmt w:val="lowerRoman"/>
      <w:lvlText w:val="%9."/>
      <w:lvlJc w:val="right"/>
      <w:pPr>
        <w:ind w:left="6480" w:hanging="180"/>
      </w:pPr>
    </w:lvl>
  </w:abstractNum>
  <w:abstractNum w:abstractNumId="16" w15:restartNumberingAfterBreak="0">
    <w:nsid w:val="66FD3863"/>
    <w:multiLevelType w:val="hybridMultilevel"/>
    <w:tmpl w:val="A2C6376E"/>
    <w:lvl w:ilvl="0" w:tplc="040E000B">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8F36D73"/>
    <w:multiLevelType w:val="hybridMultilevel"/>
    <w:tmpl w:val="BB52F140"/>
    <w:lvl w:ilvl="0" w:tplc="08226E1E">
      <w:start w:val="1"/>
      <w:numFmt w:val="lowerLetter"/>
      <w:lvlText w:val="%1)"/>
      <w:lvlJc w:val="left"/>
      <w:pPr>
        <w:ind w:left="1080" w:hanging="360"/>
      </w:pPr>
      <w:rPr>
        <w:rFonts w:hint="default"/>
        <w:b w:val="0"/>
      </w:rPr>
    </w:lvl>
    <w:lvl w:ilvl="1" w:tplc="D1428676" w:tentative="1">
      <w:start w:val="1"/>
      <w:numFmt w:val="lowerLetter"/>
      <w:lvlText w:val="%2."/>
      <w:lvlJc w:val="left"/>
      <w:pPr>
        <w:ind w:left="1800" w:hanging="360"/>
      </w:pPr>
    </w:lvl>
    <w:lvl w:ilvl="2" w:tplc="F68E46A0" w:tentative="1">
      <w:start w:val="1"/>
      <w:numFmt w:val="lowerRoman"/>
      <w:lvlText w:val="%3."/>
      <w:lvlJc w:val="right"/>
      <w:pPr>
        <w:ind w:left="2520" w:hanging="180"/>
      </w:pPr>
    </w:lvl>
    <w:lvl w:ilvl="3" w:tplc="C05AE974" w:tentative="1">
      <w:start w:val="1"/>
      <w:numFmt w:val="decimal"/>
      <w:lvlText w:val="%4."/>
      <w:lvlJc w:val="left"/>
      <w:pPr>
        <w:ind w:left="3240" w:hanging="360"/>
      </w:pPr>
    </w:lvl>
    <w:lvl w:ilvl="4" w:tplc="C7049EA0" w:tentative="1">
      <w:start w:val="1"/>
      <w:numFmt w:val="lowerLetter"/>
      <w:lvlText w:val="%5."/>
      <w:lvlJc w:val="left"/>
      <w:pPr>
        <w:ind w:left="3960" w:hanging="360"/>
      </w:pPr>
    </w:lvl>
    <w:lvl w:ilvl="5" w:tplc="069848CC" w:tentative="1">
      <w:start w:val="1"/>
      <w:numFmt w:val="lowerRoman"/>
      <w:lvlText w:val="%6."/>
      <w:lvlJc w:val="right"/>
      <w:pPr>
        <w:ind w:left="4680" w:hanging="180"/>
      </w:pPr>
    </w:lvl>
    <w:lvl w:ilvl="6" w:tplc="30327074" w:tentative="1">
      <w:start w:val="1"/>
      <w:numFmt w:val="decimal"/>
      <w:lvlText w:val="%7."/>
      <w:lvlJc w:val="left"/>
      <w:pPr>
        <w:ind w:left="5400" w:hanging="360"/>
      </w:pPr>
    </w:lvl>
    <w:lvl w:ilvl="7" w:tplc="7EE0CEDE" w:tentative="1">
      <w:start w:val="1"/>
      <w:numFmt w:val="lowerLetter"/>
      <w:lvlText w:val="%8."/>
      <w:lvlJc w:val="left"/>
      <w:pPr>
        <w:ind w:left="6120" w:hanging="360"/>
      </w:pPr>
    </w:lvl>
    <w:lvl w:ilvl="8" w:tplc="D780D5F6" w:tentative="1">
      <w:start w:val="1"/>
      <w:numFmt w:val="lowerRoman"/>
      <w:lvlText w:val="%9."/>
      <w:lvlJc w:val="right"/>
      <w:pPr>
        <w:ind w:left="6840" w:hanging="180"/>
      </w:pPr>
    </w:lvl>
  </w:abstractNum>
  <w:abstractNum w:abstractNumId="18" w15:restartNumberingAfterBreak="0">
    <w:nsid w:val="6CF0127B"/>
    <w:multiLevelType w:val="hybridMultilevel"/>
    <w:tmpl w:val="E1BA2F1A"/>
    <w:lvl w:ilvl="0" w:tplc="9800D180">
      <w:start w:val="1"/>
      <w:numFmt w:val="lowerLetter"/>
      <w:lvlText w:val="%1)"/>
      <w:lvlJc w:val="left"/>
      <w:pPr>
        <w:ind w:left="720" w:hanging="360"/>
      </w:pPr>
      <w:rPr>
        <w:rFonts w:hint="default"/>
      </w:rPr>
    </w:lvl>
    <w:lvl w:ilvl="1" w:tplc="C450C2C0" w:tentative="1">
      <w:start w:val="1"/>
      <w:numFmt w:val="lowerLetter"/>
      <w:lvlText w:val="%2."/>
      <w:lvlJc w:val="left"/>
      <w:pPr>
        <w:ind w:left="1440" w:hanging="360"/>
      </w:pPr>
    </w:lvl>
    <w:lvl w:ilvl="2" w:tplc="E05A6904" w:tentative="1">
      <w:start w:val="1"/>
      <w:numFmt w:val="lowerRoman"/>
      <w:lvlText w:val="%3."/>
      <w:lvlJc w:val="right"/>
      <w:pPr>
        <w:ind w:left="2160" w:hanging="180"/>
      </w:pPr>
    </w:lvl>
    <w:lvl w:ilvl="3" w:tplc="56C2C574" w:tentative="1">
      <w:start w:val="1"/>
      <w:numFmt w:val="decimal"/>
      <w:lvlText w:val="%4."/>
      <w:lvlJc w:val="left"/>
      <w:pPr>
        <w:ind w:left="2880" w:hanging="360"/>
      </w:pPr>
    </w:lvl>
    <w:lvl w:ilvl="4" w:tplc="97808844" w:tentative="1">
      <w:start w:val="1"/>
      <w:numFmt w:val="lowerLetter"/>
      <w:lvlText w:val="%5."/>
      <w:lvlJc w:val="left"/>
      <w:pPr>
        <w:ind w:left="3600" w:hanging="360"/>
      </w:pPr>
    </w:lvl>
    <w:lvl w:ilvl="5" w:tplc="08D4F276" w:tentative="1">
      <w:start w:val="1"/>
      <w:numFmt w:val="lowerRoman"/>
      <w:lvlText w:val="%6."/>
      <w:lvlJc w:val="right"/>
      <w:pPr>
        <w:ind w:left="4320" w:hanging="180"/>
      </w:pPr>
    </w:lvl>
    <w:lvl w:ilvl="6" w:tplc="591612A0" w:tentative="1">
      <w:start w:val="1"/>
      <w:numFmt w:val="decimal"/>
      <w:lvlText w:val="%7."/>
      <w:lvlJc w:val="left"/>
      <w:pPr>
        <w:ind w:left="5040" w:hanging="360"/>
      </w:pPr>
    </w:lvl>
    <w:lvl w:ilvl="7" w:tplc="EC4CAE18" w:tentative="1">
      <w:start w:val="1"/>
      <w:numFmt w:val="lowerLetter"/>
      <w:lvlText w:val="%8."/>
      <w:lvlJc w:val="left"/>
      <w:pPr>
        <w:ind w:left="5760" w:hanging="360"/>
      </w:pPr>
    </w:lvl>
    <w:lvl w:ilvl="8" w:tplc="58DEC254" w:tentative="1">
      <w:start w:val="1"/>
      <w:numFmt w:val="lowerRoman"/>
      <w:lvlText w:val="%9."/>
      <w:lvlJc w:val="right"/>
      <w:pPr>
        <w:ind w:left="6480" w:hanging="180"/>
      </w:pPr>
    </w:lvl>
  </w:abstractNum>
  <w:abstractNum w:abstractNumId="19" w15:restartNumberingAfterBreak="0">
    <w:nsid w:val="6DE408AA"/>
    <w:multiLevelType w:val="hybridMultilevel"/>
    <w:tmpl w:val="0FD22C44"/>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21" w15:restartNumberingAfterBreak="0">
    <w:nsid w:val="73805113"/>
    <w:multiLevelType w:val="hybridMultilevel"/>
    <w:tmpl w:val="0C6E35CC"/>
    <w:lvl w:ilvl="0" w:tplc="6B785B22">
      <w:start w:val="1"/>
      <w:numFmt w:val="bullet"/>
      <w:lvlText w:val=""/>
      <w:lvlJc w:val="left"/>
      <w:pPr>
        <w:tabs>
          <w:tab w:val="num" w:pos="720"/>
        </w:tabs>
        <w:ind w:left="720" w:hanging="360"/>
      </w:pPr>
      <w:rPr>
        <w:rFonts w:ascii="Wingdings" w:hAnsi="Wingdings" w:hint="default"/>
      </w:rPr>
    </w:lvl>
    <w:lvl w:ilvl="1" w:tplc="A540251A">
      <w:start w:val="1"/>
      <w:numFmt w:val="decimal"/>
      <w:lvlText w:val="%2."/>
      <w:lvlJc w:val="left"/>
      <w:pPr>
        <w:tabs>
          <w:tab w:val="num" w:pos="1440"/>
        </w:tabs>
        <w:ind w:left="1440" w:hanging="360"/>
      </w:pPr>
      <w:rPr>
        <w:rFonts w:cs="Times New Roman"/>
      </w:rPr>
    </w:lvl>
    <w:lvl w:ilvl="2" w:tplc="9864D834">
      <w:start w:val="1"/>
      <w:numFmt w:val="lowerLetter"/>
      <w:lvlText w:val="%3)"/>
      <w:lvlJc w:val="left"/>
      <w:pPr>
        <w:tabs>
          <w:tab w:val="num" w:pos="1418"/>
        </w:tabs>
        <w:ind w:left="1418" w:hanging="454"/>
      </w:pPr>
      <w:rPr>
        <w:rFonts w:cs="Times New Roman" w:hint="default"/>
      </w:rPr>
    </w:lvl>
    <w:lvl w:ilvl="3" w:tplc="C85AA6EC">
      <w:start w:val="1"/>
      <w:numFmt w:val="decimal"/>
      <w:lvlText w:val="%4."/>
      <w:lvlJc w:val="left"/>
      <w:pPr>
        <w:tabs>
          <w:tab w:val="num" w:pos="2880"/>
        </w:tabs>
        <w:ind w:left="2880" w:hanging="360"/>
      </w:pPr>
      <w:rPr>
        <w:rFonts w:cs="Times New Roman"/>
      </w:rPr>
    </w:lvl>
    <w:lvl w:ilvl="4" w:tplc="5428EDC6">
      <w:start w:val="1"/>
      <w:numFmt w:val="decimal"/>
      <w:lvlText w:val="%5."/>
      <w:lvlJc w:val="left"/>
      <w:pPr>
        <w:tabs>
          <w:tab w:val="num" w:pos="3600"/>
        </w:tabs>
        <w:ind w:left="3600" w:hanging="360"/>
      </w:pPr>
      <w:rPr>
        <w:rFonts w:cs="Times New Roman"/>
      </w:rPr>
    </w:lvl>
    <w:lvl w:ilvl="5" w:tplc="5EFC5110">
      <w:start w:val="1"/>
      <w:numFmt w:val="decimal"/>
      <w:lvlText w:val="%6."/>
      <w:lvlJc w:val="left"/>
      <w:pPr>
        <w:tabs>
          <w:tab w:val="num" w:pos="4320"/>
        </w:tabs>
        <w:ind w:left="4320" w:hanging="360"/>
      </w:pPr>
      <w:rPr>
        <w:rFonts w:cs="Times New Roman"/>
      </w:rPr>
    </w:lvl>
    <w:lvl w:ilvl="6" w:tplc="6840BF60">
      <w:start w:val="1"/>
      <w:numFmt w:val="decimal"/>
      <w:lvlText w:val="%7."/>
      <w:lvlJc w:val="left"/>
      <w:pPr>
        <w:tabs>
          <w:tab w:val="num" w:pos="5040"/>
        </w:tabs>
        <w:ind w:left="5040" w:hanging="360"/>
      </w:pPr>
      <w:rPr>
        <w:rFonts w:cs="Times New Roman"/>
      </w:rPr>
    </w:lvl>
    <w:lvl w:ilvl="7" w:tplc="468496CC">
      <w:start w:val="1"/>
      <w:numFmt w:val="decimal"/>
      <w:lvlText w:val="%8."/>
      <w:lvlJc w:val="left"/>
      <w:pPr>
        <w:tabs>
          <w:tab w:val="num" w:pos="5760"/>
        </w:tabs>
        <w:ind w:left="5760" w:hanging="360"/>
      </w:pPr>
      <w:rPr>
        <w:rFonts w:cs="Times New Roman"/>
      </w:rPr>
    </w:lvl>
    <w:lvl w:ilvl="8" w:tplc="AA528A08">
      <w:start w:val="1"/>
      <w:numFmt w:val="decimal"/>
      <w:lvlText w:val="%9."/>
      <w:lvlJc w:val="left"/>
      <w:pPr>
        <w:tabs>
          <w:tab w:val="num" w:pos="6480"/>
        </w:tabs>
        <w:ind w:left="6480" w:hanging="360"/>
      </w:pPr>
      <w:rPr>
        <w:rFonts w:cs="Times New Roman"/>
      </w:rPr>
    </w:lvl>
  </w:abstractNum>
  <w:abstractNum w:abstractNumId="22" w15:restartNumberingAfterBreak="0">
    <w:nsid w:val="7C285A94"/>
    <w:multiLevelType w:val="hybridMultilevel"/>
    <w:tmpl w:val="2ED4CB8C"/>
    <w:lvl w:ilvl="0" w:tplc="FBA445FC">
      <w:start w:val="1"/>
      <w:numFmt w:val="lowerLetter"/>
      <w:lvlText w:val="%1)"/>
      <w:lvlJc w:val="left"/>
      <w:pPr>
        <w:ind w:left="720" w:hanging="360"/>
      </w:pPr>
      <w:rPr>
        <w:rFonts w:cs="Times New Roman" w:hint="default"/>
        <w:color w:val="auto"/>
      </w:rPr>
    </w:lvl>
    <w:lvl w:ilvl="1" w:tplc="46686D50">
      <w:start w:val="1"/>
      <w:numFmt w:val="lowerLetter"/>
      <w:lvlText w:val="%2."/>
      <w:lvlJc w:val="left"/>
      <w:pPr>
        <w:ind w:left="1440" w:hanging="360"/>
      </w:pPr>
      <w:rPr>
        <w:rFonts w:cs="Times New Roman"/>
      </w:rPr>
    </w:lvl>
    <w:lvl w:ilvl="2" w:tplc="3140D2DC">
      <w:start w:val="1"/>
      <w:numFmt w:val="lowerLetter"/>
      <w:lvlText w:val="%3)"/>
      <w:lvlJc w:val="right"/>
      <w:pPr>
        <w:ind w:left="2160" w:hanging="180"/>
      </w:pPr>
      <w:rPr>
        <w:rFonts w:ascii="Times New Roman" w:eastAsia="Times New Roman" w:hAnsi="Times New Roman" w:cs="Times New Roman"/>
      </w:rPr>
    </w:lvl>
    <w:lvl w:ilvl="3" w:tplc="E65AAACC" w:tentative="1">
      <w:start w:val="1"/>
      <w:numFmt w:val="decimal"/>
      <w:lvlText w:val="%4."/>
      <w:lvlJc w:val="left"/>
      <w:pPr>
        <w:ind w:left="2880" w:hanging="360"/>
      </w:pPr>
      <w:rPr>
        <w:rFonts w:cs="Times New Roman"/>
      </w:rPr>
    </w:lvl>
    <w:lvl w:ilvl="4" w:tplc="E7FC4A40" w:tentative="1">
      <w:start w:val="1"/>
      <w:numFmt w:val="lowerLetter"/>
      <w:lvlText w:val="%5."/>
      <w:lvlJc w:val="left"/>
      <w:pPr>
        <w:ind w:left="3600" w:hanging="360"/>
      </w:pPr>
      <w:rPr>
        <w:rFonts w:cs="Times New Roman"/>
      </w:rPr>
    </w:lvl>
    <w:lvl w:ilvl="5" w:tplc="0BD4274E" w:tentative="1">
      <w:start w:val="1"/>
      <w:numFmt w:val="lowerRoman"/>
      <w:lvlText w:val="%6."/>
      <w:lvlJc w:val="right"/>
      <w:pPr>
        <w:ind w:left="4320" w:hanging="180"/>
      </w:pPr>
      <w:rPr>
        <w:rFonts w:cs="Times New Roman"/>
      </w:rPr>
    </w:lvl>
    <w:lvl w:ilvl="6" w:tplc="3702B644" w:tentative="1">
      <w:start w:val="1"/>
      <w:numFmt w:val="decimal"/>
      <w:lvlText w:val="%7."/>
      <w:lvlJc w:val="left"/>
      <w:pPr>
        <w:ind w:left="5040" w:hanging="360"/>
      </w:pPr>
      <w:rPr>
        <w:rFonts w:cs="Times New Roman"/>
      </w:rPr>
    </w:lvl>
    <w:lvl w:ilvl="7" w:tplc="E7206E0E" w:tentative="1">
      <w:start w:val="1"/>
      <w:numFmt w:val="lowerLetter"/>
      <w:lvlText w:val="%8."/>
      <w:lvlJc w:val="left"/>
      <w:pPr>
        <w:ind w:left="5760" w:hanging="360"/>
      </w:pPr>
      <w:rPr>
        <w:rFonts w:cs="Times New Roman"/>
      </w:rPr>
    </w:lvl>
    <w:lvl w:ilvl="8" w:tplc="95EC183E" w:tentative="1">
      <w:start w:val="1"/>
      <w:numFmt w:val="lowerRoman"/>
      <w:lvlText w:val="%9."/>
      <w:lvlJc w:val="right"/>
      <w:pPr>
        <w:ind w:left="6480" w:hanging="180"/>
      </w:pPr>
      <w:rPr>
        <w:rFonts w:cs="Times New Roman"/>
      </w:rPr>
    </w:lvl>
  </w:abstractNum>
  <w:abstractNum w:abstractNumId="23" w15:restartNumberingAfterBreak="0">
    <w:nsid w:val="7D7E2643"/>
    <w:multiLevelType w:val="hybridMultilevel"/>
    <w:tmpl w:val="C41E28EC"/>
    <w:lvl w:ilvl="0" w:tplc="5DBA380A">
      <w:start w:val="1"/>
      <w:numFmt w:val="decimal"/>
      <w:lvlText w:val="%1)"/>
      <w:lvlJc w:val="left"/>
      <w:pPr>
        <w:ind w:left="720" w:hanging="360"/>
      </w:pPr>
      <w:rPr>
        <w:rFonts w:hint="default"/>
      </w:rPr>
    </w:lvl>
    <w:lvl w:ilvl="1" w:tplc="3F0289CE" w:tentative="1">
      <w:start w:val="1"/>
      <w:numFmt w:val="lowerLetter"/>
      <w:lvlText w:val="%2."/>
      <w:lvlJc w:val="left"/>
      <w:pPr>
        <w:ind w:left="1440" w:hanging="360"/>
      </w:pPr>
    </w:lvl>
    <w:lvl w:ilvl="2" w:tplc="0FB867A2" w:tentative="1">
      <w:start w:val="1"/>
      <w:numFmt w:val="lowerRoman"/>
      <w:lvlText w:val="%3."/>
      <w:lvlJc w:val="right"/>
      <w:pPr>
        <w:ind w:left="2160" w:hanging="180"/>
      </w:pPr>
    </w:lvl>
    <w:lvl w:ilvl="3" w:tplc="51B03092" w:tentative="1">
      <w:start w:val="1"/>
      <w:numFmt w:val="decimal"/>
      <w:lvlText w:val="%4."/>
      <w:lvlJc w:val="left"/>
      <w:pPr>
        <w:ind w:left="2880" w:hanging="360"/>
      </w:pPr>
    </w:lvl>
    <w:lvl w:ilvl="4" w:tplc="97DC5694" w:tentative="1">
      <w:start w:val="1"/>
      <w:numFmt w:val="lowerLetter"/>
      <w:lvlText w:val="%5."/>
      <w:lvlJc w:val="left"/>
      <w:pPr>
        <w:ind w:left="3600" w:hanging="360"/>
      </w:pPr>
    </w:lvl>
    <w:lvl w:ilvl="5" w:tplc="00DC392E" w:tentative="1">
      <w:start w:val="1"/>
      <w:numFmt w:val="lowerRoman"/>
      <w:lvlText w:val="%6."/>
      <w:lvlJc w:val="right"/>
      <w:pPr>
        <w:ind w:left="4320" w:hanging="180"/>
      </w:pPr>
    </w:lvl>
    <w:lvl w:ilvl="6" w:tplc="082E4F6A" w:tentative="1">
      <w:start w:val="1"/>
      <w:numFmt w:val="decimal"/>
      <w:lvlText w:val="%7."/>
      <w:lvlJc w:val="left"/>
      <w:pPr>
        <w:ind w:left="5040" w:hanging="360"/>
      </w:pPr>
    </w:lvl>
    <w:lvl w:ilvl="7" w:tplc="E8A212B2" w:tentative="1">
      <w:start w:val="1"/>
      <w:numFmt w:val="lowerLetter"/>
      <w:lvlText w:val="%8."/>
      <w:lvlJc w:val="left"/>
      <w:pPr>
        <w:ind w:left="5760" w:hanging="360"/>
      </w:pPr>
    </w:lvl>
    <w:lvl w:ilvl="8" w:tplc="74BCBF4E" w:tentative="1">
      <w:start w:val="1"/>
      <w:numFmt w:val="lowerRoman"/>
      <w:lvlText w:val="%9."/>
      <w:lvlJc w:val="right"/>
      <w:pPr>
        <w:ind w:left="6480" w:hanging="180"/>
      </w:pPr>
    </w:lvl>
  </w:abstractNum>
  <w:num w:numId="1">
    <w:abstractNumId w:val="4"/>
  </w:num>
  <w:num w:numId="2">
    <w:abstractNumId w:val="14"/>
  </w:num>
  <w:num w:numId="3">
    <w:abstractNumId w:val="20"/>
  </w:num>
  <w:num w:numId="4">
    <w:abstractNumId w:val="21"/>
  </w:num>
  <w:num w:numId="5">
    <w:abstractNumId w:val="11"/>
  </w:num>
  <w:num w:numId="6">
    <w:abstractNumId w:val="0"/>
  </w:num>
  <w:num w:numId="7">
    <w:abstractNumId w:val="5"/>
  </w:num>
  <w:num w:numId="8">
    <w:abstractNumId w:val="6"/>
  </w:num>
  <w:num w:numId="9">
    <w:abstractNumId w:val="15"/>
  </w:num>
  <w:num w:numId="10">
    <w:abstractNumId w:val="13"/>
  </w:num>
  <w:num w:numId="11">
    <w:abstractNumId w:val="1"/>
  </w:num>
  <w:num w:numId="12">
    <w:abstractNumId w:val="18"/>
  </w:num>
  <w:num w:numId="13">
    <w:abstractNumId w:val="9"/>
  </w:num>
  <w:num w:numId="14">
    <w:abstractNumId w:val="22"/>
  </w:num>
  <w:num w:numId="15">
    <w:abstractNumId w:val="12"/>
  </w:num>
  <w:num w:numId="16">
    <w:abstractNumId w:val="10"/>
  </w:num>
  <w:num w:numId="17">
    <w:abstractNumId w:val="3"/>
  </w:num>
  <w:num w:numId="18">
    <w:abstractNumId w:val="23"/>
  </w:num>
  <w:num w:numId="19">
    <w:abstractNumId w:val="17"/>
  </w:num>
  <w:num w:numId="20">
    <w:abstractNumId w:val="2"/>
  </w:num>
  <w:num w:numId="21">
    <w:abstractNumId w:val="19"/>
  </w:num>
  <w:num w:numId="22">
    <w:abstractNumId w:val="7"/>
  </w:num>
  <w:num w:numId="23">
    <w:abstractNumId w:val="8"/>
  </w:num>
  <w:num w:numId="24">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bordersDoNotSurroundHeader/>
  <w:bordersDoNotSurroundFooter/>
  <w:hideSpellingErrors/>
  <w:hideGrammaticalErrors/>
  <w:proofState w:spelling="clean" w:grammar="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2163C"/>
    <w:rsid w:val="000227B0"/>
    <w:rsid w:val="000242FB"/>
    <w:rsid w:val="00034C4B"/>
    <w:rsid w:val="00036EED"/>
    <w:rsid w:val="00042481"/>
    <w:rsid w:val="00043A91"/>
    <w:rsid w:val="000465D3"/>
    <w:rsid w:val="000466AC"/>
    <w:rsid w:val="0005052B"/>
    <w:rsid w:val="00050662"/>
    <w:rsid w:val="00050DEB"/>
    <w:rsid w:val="00050F8A"/>
    <w:rsid w:val="00055AFF"/>
    <w:rsid w:val="00056B20"/>
    <w:rsid w:val="0005770B"/>
    <w:rsid w:val="000633EB"/>
    <w:rsid w:val="00063729"/>
    <w:rsid w:val="0006797F"/>
    <w:rsid w:val="00067DA2"/>
    <w:rsid w:val="0007208E"/>
    <w:rsid w:val="000720B5"/>
    <w:rsid w:val="00072613"/>
    <w:rsid w:val="0007744A"/>
    <w:rsid w:val="000808BB"/>
    <w:rsid w:val="00080B33"/>
    <w:rsid w:val="00083FAB"/>
    <w:rsid w:val="00085C76"/>
    <w:rsid w:val="000869C2"/>
    <w:rsid w:val="00087157"/>
    <w:rsid w:val="000878B8"/>
    <w:rsid w:val="000909D0"/>
    <w:rsid w:val="000916DE"/>
    <w:rsid w:val="000927A8"/>
    <w:rsid w:val="00095598"/>
    <w:rsid w:val="0009637D"/>
    <w:rsid w:val="000967ED"/>
    <w:rsid w:val="0009760D"/>
    <w:rsid w:val="000A1488"/>
    <w:rsid w:val="000A3C4E"/>
    <w:rsid w:val="000A4257"/>
    <w:rsid w:val="000A7C1A"/>
    <w:rsid w:val="000B082D"/>
    <w:rsid w:val="000B4712"/>
    <w:rsid w:val="000B5C82"/>
    <w:rsid w:val="000B78F9"/>
    <w:rsid w:val="000B7E87"/>
    <w:rsid w:val="000C4D03"/>
    <w:rsid w:val="000C7275"/>
    <w:rsid w:val="000D252A"/>
    <w:rsid w:val="000D4976"/>
    <w:rsid w:val="000D53DE"/>
    <w:rsid w:val="000D7493"/>
    <w:rsid w:val="000E4B98"/>
    <w:rsid w:val="000E6434"/>
    <w:rsid w:val="000E7BC2"/>
    <w:rsid w:val="000F3A6A"/>
    <w:rsid w:val="000F4AA2"/>
    <w:rsid w:val="000F4E54"/>
    <w:rsid w:val="000F54A0"/>
    <w:rsid w:val="00103556"/>
    <w:rsid w:val="001045C6"/>
    <w:rsid w:val="001101B5"/>
    <w:rsid w:val="00111327"/>
    <w:rsid w:val="00112610"/>
    <w:rsid w:val="001127A8"/>
    <w:rsid w:val="00114CC9"/>
    <w:rsid w:val="001150A2"/>
    <w:rsid w:val="001155F3"/>
    <w:rsid w:val="001259BE"/>
    <w:rsid w:val="001341EE"/>
    <w:rsid w:val="00136AF7"/>
    <w:rsid w:val="0014034B"/>
    <w:rsid w:val="00141233"/>
    <w:rsid w:val="00141FA1"/>
    <w:rsid w:val="00143F49"/>
    <w:rsid w:val="00145A70"/>
    <w:rsid w:val="00150F10"/>
    <w:rsid w:val="001516BF"/>
    <w:rsid w:val="00154ED4"/>
    <w:rsid w:val="0016045A"/>
    <w:rsid w:val="0016145C"/>
    <w:rsid w:val="0016328A"/>
    <w:rsid w:val="001634EE"/>
    <w:rsid w:val="001708DD"/>
    <w:rsid w:val="00171CFF"/>
    <w:rsid w:val="001729AA"/>
    <w:rsid w:val="00172F9A"/>
    <w:rsid w:val="00175423"/>
    <w:rsid w:val="001762D2"/>
    <w:rsid w:val="00176674"/>
    <w:rsid w:val="00176C29"/>
    <w:rsid w:val="001841F5"/>
    <w:rsid w:val="00184B68"/>
    <w:rsid w:val="001864E4"/>
    <w:rsid w:val="001878EA"/>
    <w:rsid w:val="001907BF"/>
    <w:rsid w:val="0019293B"/>
    <w:rsid w:val="00193107"/>
    <w:rsid w:val="00193D52"/>
    <w:rsid w:val="00194D42"/>
    <w:rsid w:val="001974E9"/>
    <w:rsid w:val="001A63E2"/>
    <w:rsid w:val="001A6504"/>
    <w:rsid w:val="001A6BFA"/>
    <w:rsid w:val="001B5675"/>
    <w:rsid w:val="001B5746"/>
    <w:rsid w:val="001B7318"/>
    <w:rsid w:val="001C3775"/>
    <w:rsid w:val="001C6C88"/>
    <w:rsid w:val="001D0172"/>
    <w:rsid w:val="001D1BC0"/>
    <w:rsid w:val="001D2B38"/>
    <w:rsid w:val="001D48E1"/>
    <w:rsid w:val="001D602A"/>
    <w:rsid w:val="001D7E78"/>
    <w:rsid w:val="001E48F0"/>
    <w:rsid w:val="001E698C"/>
    <w:rsid w:val="001E705D"/>
    <w:rsid w:val="001E7FBE"/>
    <w:rsid w:val="001F109A"/>
    <w:rsid w:val="001F2EAE"/>
    <w:rsid w:val="001F56FA"/>
    <w:rsid w:val="002001C9"/>
    <w:rsid w:val="00203268"/>
    <w:rsid w:val="002060E7"/>
    <w:rsid w:val="00211AB4"/>
    <w:rsid w:val="00221923"/>
    <w:rsid w:val="00222C09"/>
    <w:rsid w:val="0022513A"/>
    <w:rsid w:val="002349C6"/>
    <w:rsid w:val="00235128"/>
    <w:rsid w:val="0023583D"/>
    <w:rsid w:val="00235AFF"/>
    <w:rsid w:val="002367AC"/>
    <w:rsid w:val="00237E50"/>
    <w:rsid w:val="0025449D"/>
    <w:rsid w:val="00255599"/>
    <w:rsid w:val="00260998"/>
    <w:rsid w:val="00262C63"/>
    <w:rsid w:val="00263A02"/>
    <w:rsid w:val="002660BB"/>
    <w:rsid w:val="00270D42"/>
    <w:rsid w:val="00273987"/>
    <w:rsid w:val="002750F2"/>
    <w:rsid w:val="00275A29"/>
    <w:rsid w:val="00281DF1"/>
    <w:rsid w:val="002824EB"/>
    <w:rsid w:val="00290530"/>
    <w:rsid w:val="002913FA"/>
    <w:rsid w:val="00292F0F"/>
    <w:rsid w:val="00293B77"/>
    <w:rsid w:val="002962A9"/>
    <w:rsid w:val="00297668"/>
    <w:rsid w:val="00297ABF"/>
    <w:rsid w:val="002A0821"/>
    <w:rsid w:val="002A487D"/>
    <w:rsid w:val="002B460C"/>
    <w:rsid w:val="002B4659"/>
    <w:rsid w:val="002B57A9"/>
    <w:rsid w:val="002B69D8"/>
    <w:rsid w:val="002B6C1E"/>
    <w:rsid w:val="002B6F7F"/>
    <w:rsid w:val="002B7D92"/>
    <w:rsid w:val="002B7FAA"/>
    <w:rsid w:val="002C408B"/>
    <w:rsid w:val="002C596D"/>
    <w:rsid w:val="002C6A09"/>
    <w:rsid w:val="002C7F2A"/>
    <w:rsid w:val="002D1654"/>
    <w:rsid w:val="002D5616"/>
    <w:rsid w:val="002E351E"/>
    <w:rsid w:val="002E456D"/>
    <w:rsid w:val="002E7D64"/>
    <w:rsid w:val="002F1B6A"/>
    <w:rsid w:val="002F216B"/>
    <w:rsid w:val="002F458E"/>
    <w:rsid w:val="002F4709"/>
    <w:rsid w:val="002F5996"/>
    <w:rsid w:val="002F6DF5"/>
    <w:rsid w:val="002F71F8"/>
    <w:rsid w:val="002F7C95"/>
    <w:rsid w:val="00302748"/>
    <w:rsid w:val="00307A7E"/>
    <w:rsid w:val="00311B84"/>
    <w:rsid w:val="0031546C"/>
    <w:rsid w:val="00323F2A"/>
    <w:rsid w:val="00327031"/>
    <w:rsid w:val="00330ACF"/>
    <w:rsid w:val="00331037"/>
    <w:rsid w:val="00333487"/>
    <w:rsid w:val="00340AFC"/>
    <w:rsid w:val="00341A87"/>
    <w:rsid w:val="00341AE8"/>
    <w:rsid w:val="0035221B"/>
    <w:rsid w:val="00354A99"/>
    <w:rsid w:val="0035716F"/>
    <w:rsid w:val="00364E1D"/>
    <w:rsid w:val="00365B97"/>
    <w:rsid w:val="00365F64"/>
    <w:rsid w:val="00371D99"/>
    <w:rsid w:val="00374669"/>
    <w:rsid w:val="003749E2"/>
    <w:rsid w:val="003776C5"/>
    <w:rsid w:val="00384183"/>
    <w:rsid w:val="003871CA"/>
    <w:rsid w:val="00387678"/>
    <w:rsid w:val="0039252B"/>
    <w:rsid w:val="003929AC"/>
    <w:rsid w:val="00394EA5"/>
    <w:rsid w:val="0039748B"/>
    <w:rsid w:val="003977E5"/>
    <w:rsid w:val="003A1D28"/>
    <w:rsid w:val="003A3D48"/>
    <w:rsid w:val="003B0F37"/>
    <w:rsid w:val="003B0FDA"/>
    <w:rsid w:val="003B4AE9"/>
    <w:rsid w:val="003D0106"/>
    <w:rsid w:val="003D13F5"/>
    <w:rsid w:val="003D5A4B"/>
    <w:rsid w:val="003D7455"/>
    <w:rsid w:val="003E07D4"/>
    <w:rsid w:val="003E4A4D"/>
    <w:rsid w:val="003F2ACC"/>
    <w:rsid w:val="003F3F0D"/>
    <w:rsid w:val="003F6022"/>
    <w:rsid w:val="004032A7"/>
    <w:rsid w:val="00404F8A"/>
    <w:rsid w:val="00404FB1"/>
    <w:rsid w:val="00405065"/>
    <w:rsid w:val="004050F4"/>
    <w:rsid w:val="00411934"/>
    <w:rsid w:val="00414954"/>
    <w:rsid w:val="00414EA3"/>
    <w:rsid w:val="00421F7A"/>
    <w:rsid w:val="004320EF"/>
    <w:rsid w:val="004321C4"/>
    <w:rsid w:val="004337C9"/>
    <w:rsid w:val="004342E2"/>
    <w:rsid w:val="0043445E"/>
    <w:rsid w:val="00435201"/>
    <w:rsid w:val="004361FC"/>
    <w:rsid w:val="004362DA"/>
    <w:rsid w:val="00436337"/>
    <w:rsid w:val="00436FFB"/>
    <w:rsid w:val="00444D3A"/>
    <w:rsid w:val="004457B9"/>
    <w:rsid w:val="00445EA1"/>
    <w:rsid w:val="00446DCE"/>
    <w:rsid w:val="004518EA"/>
    <w:rsid w:val="0045429F"/>
    <w:rsid w:val="00455121"/>
    <w:rsid w:val="00455C95"/>
    <w:rsid w:val="004563F0"/>
    <w:rsid w:val="00456C6D"/>
    <w:rsid w:val="00462E8A"/>
    <w:rsid w:val="00464C61"/>
    <w:rsid w:val="00467321"/>
    <w:rsid w:val="00467753"/>
    <w:rsid w:val="00467A46"/>
    <w:rsid w:val="0047166E"/>
    <w:rsid w:val="00475F46"/>
    <w:rsid w:val="0048045D"/>
    <w:rsid w:val="00487A38"/>
    <w:rsid w:val="00491292"/>
    <w:rsid w:val="004933DA"/>
    <w:rsid w:val="00495093"/>
    <w:rsid w:val="004976CB"/>
    <w:rsid w:val="004A681A"/>
    <w:rsid w:val="004B3A43"/>
    <w:rsid w:val="004C0111"/>
    <w:rsid w:val="004C6CC5"/>
    <w:rsid w:val="004D0602"/>
    <w:rsid w:val="004D1BFD"/>
    <w:rsid w:val="004D36E2"/>
    <w:rsid w:val="004D501A"/>
    <w:rsid w:val="004D5E6E"/>
    <w:rsid w:val="004E0F29"/>
    <w:rsid w:val="004E51AD"/>
    <w:rsid w:val="004E6517"/>
    <w:rsid w:val="004F462C"/>
    <w:rsid w:val="00500E47"/>
    <w:rsid w:val="00504D5D"/>
    <w:rsid w:val="005050BC"/>
    <w:rsid w:val="0051519A"/>
    <w:rsid w:val="00516FCF"/>
    <w:rsid w:val="00517672"/>
    <w:rsid w:val="005176BB"/>
    <w:rsid w:val="00524327"/>
    <w:rsid w:val="00525A46"/>
    <w:rsid w:val="00531E1A"/>
    <w:rsid w:val="00531FDF"/>
    <w:rsid w:val="00532B99"/>
    <w:rsid w:val="00532D54"/>
    <w:rsid w:val="00540889"/>
    <w:rsid w:val="00552B97"/>
    <w:rsid w:val="00553527"/>
    <w:rsid w:val="00554281"/>
    <w:rsid w:val="00554664"/>
    <w:rsid w:val="005654A7"/>
    <w:rsid w:val="00571B62"/>
    <w:rsid w:val="00572C0B"/>
    <w:rsid w:val="00572C67"/>
    <w:rsid w:val="00572F33"/>
    <w:rsid w:val="00573810"/>
    <w:rsid w:val="0057457F"/>
    <w:rsid w:val="005778E2"/>
    <w:rsid w:val="00593476"/>
    <w:rsid w:val="00593737"/>
    <w:rsid w:val="005A1A40"/>
    <w:rsid w:val="005A1CB1"/>
    <w:rsid w:val="005A2DF5"/>
    <w:rsid w:val="005A40DF"/>
    <w:rsid w:val="005A7E8D"/>
    <w:rsid w:val="005B03DB"/>
    <w:rsid w:val="005B03DE"/>
    <w:rsid w:val="005B06BA"/>
    <w:rsid w:val="005B0DA4"/>
    <w:rsid w:val="005B228D"/>
    <w:rsid w:val="005C2C1A"/>
    <w:rsid w:val="005C3331"/>
    <w:rsid w:val="005C76B8"/>
    <w:rsid w:val="005D5579"/>
    <w:rsid w:val="005E09AC"/>
    <w:rsid w:val="005E0E81"/>
    <w:rsid w:val="005E173A"/>
    <w:rsid w:val="005E1A84"/>
    <w:rsid w:val="005E45E4"/>
    <w:rsid w:val="005E4BA6"/>
    <w:rsid w:val="005E4E05"/>
    <w:rsid w:val="005E7BF5"/>
    <w:rsid w:val="005F1AD5"/>
    <w:rsid w:val="005F1C4D"/>
    <w:rsid w:val="005F4597"/>
    <w:rsid w:val="005F4A2B"/>
    <w:rsid w:val="005F6871"/>
    <w:rsid w:val="005F7E68"/>
    <w:rsid w:val="006007C6"/>
    <w:rsid w:val="00601348"/>
    <w:rsid w:val="00601D0B"/>
    <w:rsid w:val="00602055"/>
    <w:rsid w:val="006041C5"/>
    <w:rsid w:val="00610B61"/>
    <w:rsid w:val="006116B1"/>
    <w:rsid w:val="00613BEE"/>
    <w:rsid w:val="00613F30"/>
    <w:rsid w:val="0062168C"/>
    <w:rsid w:val="00621A53"/>
    <w:rsid w:val="00622067"/>
    <w:rsid w:val="00622DCF"/>
    <w:rsid w:val="00624990"/>
    <w:rsid w:val="00625BA4"/>
    <w:rsid w:val="0062672E"/>
    <w:rsid w:val="00627232"/>
    <w:rsid w:val="00627E1F"/>
    <w:rsid w:val="0063000E"/>
    <w:rsid w:val="00633751"/>
    <w:rsid w:val="00633EC1"/>
    <w:rsid w:val="00634993"/>
    <w:rsid w:val="006354B9"/>
    <w:rsid w:val="00636985"/>
    <w:rsid w:val="00644409"/>
    <w:rsid w:val="0064638B"/>
    <w:rsid w:val="006476EF"/>
    <w:rsid w:val="0065011C"/>
    <w:rsid w:val="006509A0"/>
    <w:rsid w:val="00650D3E"/>
    <w:rsid w:val="00651C7F"/>
    <w:rsid w:val="00654DC3"/>
    <w:rsid w:val="00662492"/>
    <w:rsid w:val="00664A5F"/>
    <w:rsid w:val="00671D53"/>
    <w:rsid w:val="00671F84"/>
    <w:rsid w:val="00683085"/>
    <w:rsid w:val="00683AD3"/>
    <w:rsid w:val="006848FD"/>
    <w:rsid w:val="00685B2F"/>
    <w:rsid w:val="00687DEA"/>
    <w:rsid w:val="00687FA1"/>
    <w:rsid w:val="00687FB9"/>
    <w:rsid w:val="006923B2"/>
    <w:rsid w:val="00692896"/>
    <w:rsid w:val="00693F7B"/>
    <w:rsid w:val="00694CCB"/>
    <w:rsid w:val="006965C7"/>
    <w:rsid w:val="006A070B"/>
    <w:rsid w:val="006A0A2A"/>
    <w:rsid w:val="006A608C"/>
    <w:rsid w:val="006A6BA1"/>
    <w:rsid w:val="006A6F43"/>
    <w:rsid w:val="006B2ACB"/>
    <w:rsid w:val="006B5C37"/>
    <w:rsid w:val="006B6170"/>
    <w:rsid w:val="006C1A61"/>
    <w:rsid w:val="006C1C3F"/>
    <w:rsid w:val="006C256B"/>
    <w:rsid w:val="006D76E6"/>
    <w:rsid w:val="006E03F6"/>
    <w:rsid w:val="006E1626"/>
    <w:rsid w:val="006E54FC"/>
    <w:rsid w:val="006F5D69"/>
    <w:rsid w:val="006F5E83"/>
    <w:rsid w:val="007011E1"/>
    <w:rsid w:val="0070194B"/>
    <w:rsid w:val="00702D38"/>
    <w:rsid w:val="00706EFD"/>
    <w:rsid w:val="00710697"/>
    <w:rsid w:val="007152D6"/>
    <w:rsid w:val="00720212"/>
    <w:rsid w:val="007203EF"/>
    <w:rsid w:val="0072152D"/>
    <w:rsid w:val="00722A7D"/>
    <w:rsid w:val="00723368"/>
    <w:rsid w:val="00723976"/>
    <w:rsid w:val="007244EC"/>
    <w:rsid w:val="00726170"/>
    <w:rsid w:val="0073684A"/>
    <w:rsid w:val="00740A6D"/>
    <w:rsid w:val="007476D8"/>
    <w:rsid w:val="00747A87"/>
    <w:rsid w:val="00754A67"/>
    <w:rsid w:val="0076064B"/>
    <w:rsid w:val="00763031"/>
    <w:rsid w:val="0076462C"/>
    <w:rsid w:val="0076500A"/>
    <w:rsid w:val="00766847"/>
    <w:rsid w:val="007724E0"/>
    <w:rsid w:val="00777791"/>
    <w:rsid w:val="00787BAE"/>
    <w:rsid w:val="00787FBE"/>
    <w:rsid w:val="00790D64"/>
    <w:rsid w:val="00791BCE"/>
    <w:rsid w:val="007936C9"/>
    <w:rsid w:val="00793CD7"/>
    <w:rsid w:val="007947C8"/>
    <w:rsid w:val="00794943"/>
    <w:rsid w:val="007A33E1"/>
    <w:rsid w:val="007A3649"/>
    <w:rsid w:val="007A3ECF"/>
    <w:rsid w:val="007A7583"/>
    <w:rsid w:val="007B3032"/>
    <w:rsid w:val="007C523A"/>
    <w:rsid w:val="007C688C"/>
    <w:rsid w:val="007D0968"/>
    <w:rsid w:val="007D3D48"/>
    <w:rsid w:val="007D46C0"/>
    <w:rsid w:val="007E1CDA"/>
    <w:rsid w:val="007E4249"/>
    <w:rsid w:val="007F0116"/>
    <w:rsid w:val="007F2FCC"/>
    <w:rsid w:val="0080022F"/>
    <w:rsid w:val="00805EA6"/>
    <w:rsid w:val="00807F3C"/>
    <w:rsid w:val="00813491"/>
    <w:rsid w:val="00814AFE"/>
    <w:rsid w:val="00815911"/>
    <w:rsid w:val="00815922"/>
    <w:rsid w:val="00822903"/>
    <w:rsid w:val="00833251"/>
    <w:rsid w:val="00833348"/>
    <w:rsid w:val="00833A19"/>
    <w:rsid w:val="00833CB9"/>
    <w:rsid w:val="00833FAD"/>
    <w:rsid w:val="0083616D"/>
    <w:rsid w:val="008414FA"/>
    <w:rsid w:val="00842CFA"/>
    <w:rsid w:val="008431B3"/>
    <w:rsid w:val="00843704"/>
    <w:rsid w:val="00843F47"/>
    <w:rsid w:val="0084494C"/>
    <w:rsid w:val="0085154A"/>
    <w:rsid w:val="00851929"/>
    <w:rsid w:val="008579E3"/>
    <w:rsid w:val="00857A02"/>
    <w:rsid w:val="0086058E"/>
    <w:rsid w:val="00860BDB"/>
    <w:rsid w:val="00862D94"/>
    <w:rsid w:val="00864C21"/>
    <w:rsid w:val="008662A3"/>
    <w:rsid w:val="00867AA2"/>
    <w:rsid w:val="00872A2E"/>
    <w:rsid w:val="00873B49"/>
    <w:rsid w:val="00882A12"/>
    <w:rsid w:val="008833B3"/>
    <w:rsid w:val="00885DA3"/>
    <w:rsid w:val="00890E7B"/>
    <w:rsid w:val="008916A1"/>
    <w:rsid w:val="00895F72"/>
    <w:rsid w:val="00896AF5"/>
    <w:rsid w:val="008A350F"/>
    <w:rsid w:val="008A44E1"/>
    <w:rsid w:val="008A583F"/>
    <w:rsid w:val="008A5D08"/>
    <w:rsid w:val="008A6350"/>
    <w:rsid w:val="008A791D"/>
    <w:rsid w:val="008B7265"/>
    <w:rsid w:val="008C126E"/>
    <w:rsid w:val="008C4C69"/>
    <w:rsid w:val="008C58DD"/>
    <w:rsid w:val="008D1DDE"/>
    <w:rsid w:val="008D74AB"/>
    <w:rsid w:val="008E20E0"/>
    <w:rsid w:val="008E2F8D"/>
    <w:rsid w:val="008E67C9"/>
    <w:rsid w:val="008E72DB"/>
    <w:rsid w:val="008F051C"/>
    <w:rsid w:val="008F0BB7"/>
    <w:rsid w:val="008F25AB"/>
    <w:rsid w:val="008F623F"/>
    <w:rsid w:val="008F7694"/>
    <w:rsid w:val="009009ED"/>
    <w:rsid w:val="00901D2B"/>
    <w:rsid w:val="00902256"/>
    <w:rsid w:val="00902769"/>
    <w:rsid w:val="00912102"/>
    <w:rsid w:val="00913B9D"/>
    <w:rsid w:val="00920A9F"/>
    <w:rsid w:val="00922216"/>
    <w:rsid w:val="00922429"/>
    <w:rsid w:val="00922BF1"/>
    <w:rsid w:val="0092577F"/>
    <w:rsid w:val="00926CA2"/>
    <w:rsid w:val="00927172"/>
    <w:rsid w:val="00927C9A"/>
    <w:rsid w:val="00930A58"/>
    <w:rsid w:val="009337D9"/>
    <w:rsid w:val="00937198"/>
    <w:rsid w:val="0094273B"/>
    <w:rsid w:val="0094329C"/>
    <w:rsid w:val="00943AB1"/>
    <w:rsid w:val="00945A64"/>
    <w:rsid w:val="00947176"/>
    <w:rsid w:val="0094750E"/>
    <w:rsid w:val="0095071E"/>
    <w:rsid w:val="0095121D"/>
    <w:rsid w:val="00952EFF"/>
    <w:rsid w:val="00954765"/>
    <w:rsid w:val="00965081"/>
    <w:rsid w:val="009654E2"/>
    <w:rsid w:val="009709F0"/>
    <w:rsid w:val="0097287E"/>
    <w:rsid w:val="00972B97"/>
    <w:rsid w:val="00975F8C"/>
    <w:rsid w:val="00977E2E"/>
    <w:rsid w:val="0098020D"/>
    <w:rsid w:val="0098093B"/>
    <w:rsid w:val="00982D3F"/>
    <w:rsid w:val="00982F53"/>
    <w:rsid w:val="00983E0E"/>
    <w:rsid w:val="00986C18"/>
    <w:rsid w:val="00986C1A"/>
    <w:rsid w:val="00993467"/>
    <w:rsid w:val="00994251"/>
    <w:rsid w:val="00994A8B"/>
    <w:rsid w:val="00995469"/>
    <w:rsid w:val="00995809"/>
    <w:rsid w:val="009A2931"/>
    <w:rsid w:val="009A3D21"/>
    <w:rsid w:val="009A5879"/>
    <w:rsid w:val="009A734D"/>
    <w:rsid w:val="009A752B"/>
    <w:rsid w:val="009B32DA"/>
    <w:rsid w:val="009B6FF1"/>
    <w:rsid w:val="009B7310"/>
    <w:rsid w:val="009C1837"/>
    <w:rsid w:val="009C24C6"/>
    <w:rsid w:val="009C264F"/>
    <w:rsid w:val="009C2DCE"/>
    <w:rsid w:val="009C32ED"/>
    <w:rsid w:val="009C64CE"/>
    <w:rsid w:val="009D13BD"/>
    <w:rsid w:val="009D3FA4"/>
    <w:rsid w:val="009D4533"/>
    <w:rsid w:val="009D46BB"/>
    <w:rsid w:val="009D4DEC"/>
    <w:rsid w:val="009D64A6"/>
    <w:rsid w:val="009D71F9"/>
    <w:rsid w:val="009E10C7"/>
    <w:rsid w:val="009E38B2"/>
    <w:rsid w:val="009E6757"/>
    <w:rsid w:val="00A0066D"/>
    <w:rsid w:val="00A02F08"/>
    <w:rsid w:val="00A02FC0"/>
    <w:rsid w:val="00A053FF"/>
    <w:rsid w:val="00A077D3"/>
    <w:rsid w:val="00A07FAE"/>
    <w:rsid w:val="00A12337"/>
    <w:rsid w:val="00A12879"/>
    <w:rsid w:val="00A133F5"/>
    <w:rsid w:val="00A1729F"/>
    <w:rsid w:val="00A21121"/>
    <w:rsid w:val="00A261D4"/>
    <w:rsid w:val="00A27973"/>
    <w:rsid w:val="00A3085C"/>
    <w:rsid w:val="00A308F7"/>
    <w:rsid w:val="00A32E55"/>
    <w:rsid w:val="00A349C1"/>
    <w:rsid w:val="00A37898"/>
    <w:rsid w:val="00A4131A"/>
    <w:rsid w:val="00A43C79"/>
    <w:rsid w:val="00A525D4"/>
    <w:rsid w:val="00A531A1"/>
    <w:rsid w:val="00A54020"/>
    <w:rsid w:val="00A56E8A"/>
    <w:rsid w:val="00A65E90"/>
    <w:rsid w:val="00A67302"/>
    <w:rsid w:val="00A74E62"/>
    <w:rsid w:val="00A74E70"/>
    <w:rsid w:val="00A765ED"/>
    <w:rsid w:val="00A829A3"/>
    <w:rsid w:val="00A836A3"/>
    <w:rsid w:val="00A902E0"/>
    <w:rsid w:val="00A936FB"/>
    <w:rsid w:val="00AA152F"/>
    <w:rsid w:val="00AA2205"/>
    <w:rsid w:val="00AA26D7"/>
    <w:rsid w:val="00AA38EA"/>
    <w:rsid w:val="00AB05D7"/>
    <w:rsid w:val="00AB324B"/>
    <w:rsid w:val="00AB447A"/>
    <w:rsid w:val="00AB68CC"/>
    <w:rsid w:val="00AB69F1"/>
    <w:rsid w:val="00AC25B3"/>
    <w:rsid w:val="00AC38C1"/>
    <w:rsid w:val="00AC5509"/>
    <w:rsid w:val="00AC5873"/>
    <w:rsid w:val="00AC6684"/>
    <w:rsid w:val="00AC7DD3"/>
    <w:rsid w:val="00AD0B7F"/>
    <w:rsid w:val="00AD1759"/>
    <w:rsid w:val="00AD7C40"/>
    <w:rsid w:val="00AE0E95"/>
    <w:rsid w:val="00AE1F28"/>
    <w:rsid w:val="00AE7A03"/>
    <w:rsid w:val="00AE7C3D"/>
    <w:rsid w:val="00AF020C"/>
    <w:rsid w:val="00AF2A4E"/>
    <w:rsid w:val="00AF33F8"/>
    <w:rsid w:val="00AF74CC"/>
    <w:rsid w:val="00B00716"/>
    <w:rsid w:val="00B05F43"/>
    <w:rsid w:val="00B06DFC"/>
    <w:rsid w:val="00B10702"/>
    <w:rsid w:val="00B155B3"/>
    <w:rsid w:val="00B16E4B"/>
    <w:rsid w:val="00B21E9F"/>
    <w:rsid w:val="00B3040A"/>
    <w:rsid w:val="00B340DE"/>
    <w:rsid w:val="00B34813"/>
    <w:rsid w:val="00B44B99"/>
    <w:rsid w:val="00B46373"/>
    <w:rsid w:val="00B5062B"/>
    <w:rsid w:val="00B52CF2"/>
    <w:rsid w:val="00B535E7"/>
    <w:rsid w:val="00B61E06"/>
    <w:rsid w:val="00B63B0D"/>
    <w:rsid w:val="00B6548B"/>
    <w:rsid w:val="00B66D37"/>
    <w:rsid w:val="00B7041D"/>
    <w:rsid w:val="00B71C27"/>
    <w:rsid w:val="00B723CF"/>
    <w:rsid w:val="00B72937"/>
    <w:rsid w:val="00B73F91"/>
    <w:rsid w:val="00B7674D"/>
    <w:rsid w:val="00B80AEA"/>
    <w:rsid w:val="00B81BD0"/>
    <w:rsid w:val="00B84244"/>
    <w:rsid w:val="00B844BE"/>
    <w:rsid w:val="00B8454E"/>
    <w:rsid w:val="00B90357"/>
    <w:rsid w:val="00B9041E"/>
    <w:rsid w:val="00B91790"/>
    <w:rsid w:val="00BA4525"/>
    <w:rsid w:val="00BA7822"/>
    <w:rsid w:val="00BC4DE8"/>
    <w:rsid w:val="00BC74CC"/>
    <w:rsid w:val="00BC7528"/>
    <w:rsid w:val="00BD158E"/>
    <w:rsid w:val="00BD6E8D"/>
    <w:rsid w:val="00BD7CF9"/>
    <w:rsid w:val="00BE3FF4"/>
    <w:rsid w:val="00BE5207"/>
    <w:rsid w:val="00BE58F1"/>
    <w:rsid w:val="00BE5956"/>
    <w:rsid w:val="00BF06BC"/>
    <w:rsid w:val="00BF2319"/>
    <w:rsid w:val="00BF5953"/>
    <w:rsid w:val="00BF79D6"/>
    <w:rsid w:val="00BF7A0E"/>
    <w:rsid w:val="00C07130"/>
    <w:rsid w:val="00C07EFB"/>
    <w:rsid w:val="00C10010"/>
    <w:rsid w:val="00C13EF5"/>
    <w:rsid w:val="00C2533E"/>
    <w:rsid w:val="00C263DA"/>
    <w:rsid w:val="00C37497"/>
    <w:rsid w:val="00C401BC"/>
    <w:rsid w:val="00C405A9"/>
    <w:rsid w:val="00C40E7E"/>
    <w:rsid w:val="00C449F6"/>
    <w:rsid w:val="00C463CA"/>
    <w:rsid w:val="00C477CD"/>
    <w:rsid w:val="00C47ACA"/>
    <w:rsid w:val="00C51079"/>
    <w:rsid w:val="00C53783"/>
    <w:rsid w:val="00C53D44"/>
    <w:rsid w:val="00C5569C"/>
    <w:rsid w:val="00C5622A"/>
    <w:rsid w:val="00C65561"/>
    <w:rsid w:val="00C65C1D"/>
    <w:rsid w:val="00C7082F"/>
    <w:rsid w:val="00C805E8"/>
    <w:rsid w:val="00C82629"/>
    <w:rsid w:val="00C84795"/>
    <w:rsid w:val="00C930F1"/>
    <w:rsid w:val="00C9389D"/>
    <w:rsid w:val="00C94AE7"/>
    <w:rsid w:val="00C97C67"/>
    <w:rsid w:val="00CA1C7E"/>
    <w:rsid w:val="00CA2586"/>
    <w:rsid w:val="00CA5227"/>
    <w:rsid w:val="00CA6259"/>
    <w:rsid w:val="00CA744A"/>
    <w:rsid w:val="00CB1F6C"/>
    <w:rsid w:val="00CB46DE"/>
    <w:rsid w:val="00CC0CD0"/>
    <w:rsid w:val="00CC11C3"/>
    <w:rsid w:val="00CC1D6D"/>
    <w:rsid w:val="00CC2187"/>
    <w:rsid w:val="00CC7E75"/>
    <w:rsid w:val="00CD1E81"/>
    <w:rsid w:val="00CD46C9"/>
    <w:rsid w:val="00CD47E2"/>
    <w:rsid w:val="00CD4F78"/>
    <w:rsid w:val="00CD697F"/>
    <w:rsid w:val="00CE02FF"/>
    <w:rsid w:val="00CE410E"/>
    <w:rsid w:val="00CE781F"/>
    <w:rsid w:val="00CF0432"/>
    <w:rsid w:val="00CF0615"/>
    <w:rsid w:val="00CF389F"/>
    <w:rsid w:val="00CF4A4C"/>
    <w:rsid w:val="00CF5231"/>
    <w:rsid w:val="00CF5CBE"/>
    <w:rsid w:val="00CF62F4"/>
    <w:rsid w:val="00CF70B5"/>
    <w:rsid w:val="00CF7132"/>
    <w:rsid w:val="00D023D8"/>
    <w:rsid w:val="00D051BD"/>
    <w:rsid w:val="00D05665"/>
    <w:rsid w:val="00D06567"/>
    <w:rsid w:val="00D07DB3"/>
    <w:rsid w:val="00D12CB4"/>
    <w:rsid w:val="00D130FD"/>
    <w:rsid w:val="00D134D3"/>
    <w:rsid w:val="00D15C75"/>
    <w:rsid w:val="00D1731F"/>
    <w:rsid w:val="00D1773C"/>
    <w:rsid w:val="00D21FD9"/>
    <w:rsid w:val="00D24B75"/>
    <w:rsid w:val="00D26E0F"/>
    <w:rsid w:val="00D273A1"/>
    <w:rsid w:val="00D27EC6"/>
    <w:rsid w:val="00D3045D"/>
    <w:rsid w:val="00D30A86"/>
    <w:rsid w:val="00D30C98"/>
    <w:rsid w:val="00D32A48"/>
    <w:rsid w:val="00D3319D"/>
    <w:rsid w:val="00D33C3A"/>
    <w:rsid w:val="00D43114"/>
    <w:rsid w:val="00D47E03"/>
    <w:rsid w:val="00D533B0"/>
    <w:rsid w:val="00D61BC7"/>
    <w:rsid w:val="00D6348B"/>
    <w:rsid w:val="00D73EF3"/>
    <w:rsid w:val="00D74B5E"/>
    <w:rsid w:val="00D74CD1"/>
    <w:rsid w:val="00D75D40"/>
    <w:rsid w:val="00D779BC"/>
    <w:rsid w:val="00D80DFB"/>
    <w:rsid w:val="00D84F8D"/>
    <w:rsid w:val="00D91369"/>
    <w:rsid w:val="00D97311"/>
    <w:rsid w:val="00D97EB8"/>
    <w:rsid w:val="00DA391F"/>
    <w:rsid w:val="00DA6727"/>
    <w:rsid w:val="00DB0D47"/>
    <w:rsid w:val="00DB147A"/>
    <w:rsid w:val="00DB2B4B"/>
    <w:rsid w:val="00DB2E41"/>
    <w:rsid w:val="00DB5188"/>
    <w:rsid w:val="00DB5A4E"/>
    <w:rsid w:val="00DC17E6"/>
    <w:rsid w:val="00DD1906"/>
    <w:rsid w:val="00DE0780"/>
    <w:rsid w:val="00DE2617"/>
    <w:rsid w:val="00DF2243"/>
    <w:rsid w:val="00DF4443"/>
    <w:rsid w:val="00DF523F"/>
    <w:rsid w:val="00DF6A85"/>
    <w:rsid w:val="00E01A0F"/>
    <w:rsid w:val="00E044C9"/>
    <w:rsid w:val="00E05189"/>
    <w:rsid w:val="00E0733F"/>
    <w:rsid w:val="00E12B9C"/>
    <w:rsid w:val="00E1792C"/>
    <w:rsid w:val="00E21918"/>
    <w:rsid w:val="00E22447"/>
    <w:rsid w:val="00E259D4"/>
    <w:rsid w:val="00E277A7"/>
    <w:rsid w:val="00E32F28"/>
    <w:rsid w:val="00E3519B"/>
    <w:rsid w:val="00E4321A"/>
    <w:rsid w:val="00E4651A"/>
    <w:rsid w:val="00E46CCD"/>
    <w:rsid w:val="00E47876"/>
    <w:rsid w:val="00E53204"/>
    <w:rsid w:val="00E53F19"/>
    <w:rsid w:val="00E55ECA"/>
    <w:rsid w:val="00E560AA"/>
    <w:rsid w:val="00E57513"/>
    <w:rsid w:val="00E654F0"/>
    <w:rsid w:val="00E70907"/>
    <w:rsid w:val="00E70BB9"/>
    <w:rsid w:val="00E751CD"/>
    <w:rsid w:val="00E77722"/>
    <w:rsid w:val="00E81B70"/>
    <w:rsid w:val="00E84B1F"/>
    <w:rsid w:val="00E85A9A"/>
    <w:rsid w:val="00E8739D"/>
    <w:rsid w:val="00E90D46"/>
    <w:rsid w:val="00E9217B"/>
    <w:rsid w:val="00E97E81"/>
    <w:rsid w:val="00EA1A05"/>
    <w:rsid w:val="00EA272C"/>
    <w:rsid w:val="00EA37C2"/>
    <w:rsid w:val="00EA3E2D"/>
    <w:rsid w:val="00EA4847"/>
    <w:rsid w:val="00EA615D"/>
    <w:rsid w:val="00EB11F6"/>
    <w:rsid w:val="00EB1CCE"/>
    <w:rsid w:val="00EB2881"/>
    <w:rsid w:val="00EB33C9"/>
    <w:rsid w:val="00EB60EE"/>
    <w:rsid w:val="00EB7653"/>
    <w:rsid w:val="00EC1DAF"/>
    <w:rsid w:val="00EC1FF9"/>
    <w:rsid w:val="00EC3776"/>
    <w:rsid w:val="00EC5BC1"/>
    <w:rsid w:val="00EC70D4"/>
    <w:rsid w:val="00ED0BFA"/>
    <w:rsid w:val="00ED1945"/>
    <w:rsid w:val="00ED517A"/>
    <w:rsid w:val="00ED6CDF"/>
    <w:rsid w:val="00ED73F5"/>
    <w:rsid w:val="00EE0FB4"/>
    <w:rsid w:val="00EE2CF1"/>
    <w:rsid w:val="00EE4115"/>
    <w:rsid w:val="00EE4504"/>
    <w:rsid w:val="00EE7B3B"/>
    <w:rsid w:val="00EF0C52"/>
    <w:rsid w:val="00EF788C"/>
    <w:rsid w:val="00EF7ABF"/>
    <w:rsid w:val="00F0033B"/>
    <w:rsid w:val="00F0181A"/>
    <w:rsid w:val="00F02284"/>
    <w:rsid w:val="00F047EC"/>
    <w:rsid w:val="00F05512"/>
    <w:rsid w:val="00F061A3"/>
    <w:rsid w:val="00F0620A"/>
    <w:rsid w:val="00F0629A"/>
    <w:rsid w:val="00F11A6F"/>
    <w:rsid w:val="00F1204E"/>
    <w:rsid w:val="00F122B9"/>
    <w:rsid w:val="00F13C70"/>
    <w:rsid w:val="00F25139"/>
    <w:rsid w:val="00F25B3B"/>
    <w:rsid w:val="00F25B9C"/>
    <w:rsid w:val="00F32103"/>
    <w:rsid w:val="00F34455"/>
    <w:rsid w:val="00F35077"/>
    <w:rsid w:val="00F37BFF"/>
    <w:rsid w:val="00F404BB"/>
    <w:rsid w:val="00F41548"/>
    <w:rsid w:val="00F4294A"/>
    <w:rsid w:val="00F44401"/>
    <w:rsid w:val="00F518BC"/>
    <w:rsid w:val="00F52BBC"/>
    <w:rsid w:val="00F55F2A"/>
    <w:rsid w:val="00F57307"/>
    <w:rsid w:val="00F57FBF"/>
    <w:rsid w:val="00F60587"/>
    <w:rsid w:val="00F62ADE"/>
    <w:rsid w:val="00F6480D"/>
    <w:rsid w:val="00F67408"/>
    <w:rsid w:val="00F739BE"/>
    <w:rsid w:val="00F7752B"/>
    <w:rsid w:val="00F80E43"/>
    <w:rsid w:val="00F81FC5"/>
    <w:rsid w:val="00F83CC4"/>
    <w:rsid w:val="00F874FB"/>
    <w:rsid w:val="00F92014"/>
    <w:rsid w:val="00F95456"/>
    <w:rsid w:val="00F9584E"/>
    <w:rsid w:val="00FA2177"/>
    <w:rsid w:val="00FA2894"/>
    <w:rsid w:val="00FA49C6"/>
    <w:rsid w:val="00FB0546"/>
    <w:rsid w:val="00FB1DE3"/>
    <w:rsid w:val="00FB4D8A"/>
    <w:rsid w:val="00FB6E6D"/>
    <w:rsid w:val="00FC03C2"/>
    <w:rsid w:val="00FC362A"/>
    <w:rsid w:val="00FC5971"/>
    <w:rsid w:val="00FC6898"/>
    <w:rsid w:val="00FC7182"/>
    <w:rsid w:val="00FD3CE1"/>
    <w:rsid w:val="00FD4AB7"/>
    <w:rsid w:val="00FD75A6"/>
    <w:rsid w:val="00FE03FE"/>
    <w:rsid w:val="00FE06ED"/>
    <w:rsid w:val="00FE0E29"/>
    <w:rsid w:val="00FE1D1C"/>
    <w:rsid w:val="00FE45AC"/>
    <w:rsid w:val="00FE59B2"/>
    <w:rsid w:val="00FF0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6C163E3-F7B1-403D-9B70-B126DB775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List Paragraph"/>
    <w:basedOn w:val="Norml"/>
    <w:link w:val="ListaszerbekezdsChar"/>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34"/>
    <w:qFormat/>
    <w:locked/>
    <w:rsid w:val="006B6170"/>
    <w:rPr>
      <w:rFonts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3537252289246B4A18D117D60508B2D"/>
        <w:category>
          <w:name w:val="Általános"/>
          <w:gallery w:val="placeholder"/>
        </w:category>
        <w:types>
          <w:type w:val="bbPlcHdr"/>
        </w:types>
        <w:behaviors>
          <w:behavior w:val="content"/>
        </w:behaviors>
        <w:guid w:val="{913D4536-33C3-43B4-9292-9CB1EA74808F}"/>
      </w:docPartPr>
      <w:docPartBody>
        <w:p w:rsidR="006509A0" w:rsidRDefault="00606C4D" w:rsidP="00793CD7">
          <w:pPr>
            <w:pStyle w:val="13537252289246B4A18D117D60508B2D"/>
          </w:pPr>
          <w:r w:rsidRPr="00B7674D">
            <w:rPr>
              <w:rStyle w:val="Helyrzszveg"/>
            </w:rPr>
            <w:t>Szöveg beírásához kattintson ide.</w:t>
          </w:r>
        </w:p>
      </w:docPartBody>
    </w:docPart>
    <w:docPart>
      <w:docPartPr>
        <w:name w:val="6569381B2AD44B7499A19DB811A5657D"/>
        <w:category>
          <w:name w:val="Általános"/>
          <w:gallery w:val="placeholder"/>
        </w:category>
        <w:types>
          <w:type w:val="bbPlcHdr"/>
        </w:types>
        <w:behaviors>
          <w:behavior w:val="content"/>
        </w:behaviors>
        <w:guid w:val="{6FD27BC7-F7C6-410E-8326-418790572902}"/>
      </w:docPartPr>
      <w:docPartBody>
        <w:p w:rsidR="006509A0" w:rsidRDefault="00606C4D" w:rsidP="00793CD7">
          <w:pPr>
            <w:pStyle w:val="6569381B2AD44B7499A19DB811A5657D"/>
          </w:pPr>
          <w:r w:rsidRPr="00B61E06">
            <w:rPr>
              <w:rStyle w:val="Helyrzszveg"/>
            </w:rPr>
            <w:t>Szöveg beírásához kattintson ide.</w:t>
          </w:r>
        </w:p>
      </w:docPartBody>
    </w:docPart>
    <w:docPart>
      <w:docPartPr>
        <w:name w:val="86F8657D420F44FEB2B390DC265B384E"/>
        <w:category>
          <w:name w:val="Általános"/>
          <w:gallery w:val="placeholder"/>
        </w:category>
        <w:types>
          <w:type w:val="bbPlcHdr"/>
        </w:types>
        <w:behaviors>
          <w:behavior w:val="content"/>
        </w:behaviors>
        <w:guid w:val="{A0A2095C-9EB8-4162-8A03-8121FD5A01F7}"/>
      </w:docPartPr>
      <w:docPartBody>
        <w:p w:rsidR="006509A0" w:rsidRDefault="00606C4D" w:rsidP="00793CD7">
          <w:pPr>
            <w:pStyle w:val="86F8657D420F44FEB2B390DC265B384E"/>
          </w:pPr>
          <w:r w:rsidRPr="00B61E06">
            <w:rPr>
              <w:rStyle w:val="Helyrzszveg"/>
            </w:rPr>
            <w:t>Szöveg beírásához kattintson ide.</w:t>
          </w:r>
        </w:p>
      </w:docPartBody>
    </w:docPart>
    <w:docPart>
      <w:docPartPr>
        <w:name w:val="35574DC9BC444F1F86EB467B21BCFE26"/>
        <w:category>
          <w:name w:val="Általános"/>
          <w:gallery w:val="placeholder"/>
        </w:category>
        <w:types>
          <w:type w:val="bbPlcHdr"/>
        </w:types>
        <w:behaviors>
          <w:behavior w:val="content"/>
        </w:behaviors>
        <w:guid w:val="{6641AEDA-A4FF-4726-AAB7-3420FCD12697}"/>
      </w:docPartPr>
      <w:docPartBody>
        <w:p w:rsidR="006509A0" w:rsidRDefault="00606C4D" w:rsidP="00793CD7">
          <w:pPr>
            <w:pStyle w:val="35574DC9BC444F1F86EB467B21BCFE26"/>
          </w:pPr>
          <w:r w:rsidRPr="00B7674D">
            <w:rPr>
              <w:rStyle w:val="Helyrzszveg"/>
            </w:rPr>
            <w:t>Szöveg beírásához kattintson ide.</w:t>
          </w:r>
        </w:p>
      </w:docPartBody>
    </w:docPart>
    <w:docPart>
      <w:docPartPr>
        <w:name w:val="A36B2BDCE2D249ABB78A2B20C159248C"/>
        <w:category>
          <w:name w:val="Általános"/>
          <w:gallery w:val="placeholder"/>
        </w:category>
        <w:types>
          <w:type w:val="bbPlcHdr"/>
        </w:types>
        <w:behaviors>
          <w:behavior w:val="content"/>
        </w:behaviors>
        <w:guid w:val="{048DB70E-6632-4B44-9D4C-411DA4B91230}"/>
      </w:docPartPr>
      <w:docPartBody>
        <w:p w:rsidR="006509A0" w:rsidRDefault="00606C4D" w:rsidP="00793CD7">
          <w:pPr>
            <w:pStyle w:val="A36B2BDCE2D249ABB78A2B20C159248C"/>
          </w:pPr>
          <w:r w:rsidRPr="00B7674D">
            <w:rPr>
              <w:rStyle w:val="Helyrzszveg"/>
            </w:rPr>
            <w:t>Szöveg beírásához kattintson ide.</w:t>
          </w:r>
        </w:p>
      </w:docPartBody>
    </w:docPart>
    <w:docPart>
      <w:docPartPr>
        <w:name w:val="D744FEB5BC1044BA845DC9E71F01BCA4"/>
        <w:category>
          <w:name w:val="Általános"/>
          <w:gallery w:val="placeholder"/>
        </w:category>
        <w:types>
          <w:type w:val="bbPlcHdr"/>
        </w:types>
        <w:behaviors>
          <w:behavior w:val="content"/>
        </w:behaviors>
        <w:guid w:val="{3C1940BE-6034-4CA8-AA54-EFF041AD9BDF}"/>
      </w:docPartPr>
      <w:docPartBody>
        <w:p w:rsidR="006509A0" w:rsidRDefault="00606C4D" w:rsidP="00793CD7">
          <w:pPr>
            <w:pStyle w:val="D744FEB5BC1044BA845DC9E71F01BCA4"/>
          </w:pPr>
          <w:r w:rsidRPr="00B7674D">
            <w:rPr>
              <w:rStyle w:val="Helyrzszveg"/>
            </w:rPr>
            <w:t>Szöveg beírásához kattintson ide.</w:t>
          </w:r>
        </w:p>
      </w:docPartBody>
    </w:docPart>
    <w:docPart>
      <w:docPartPr>
        <w:name w:val="19E024FAB2CC43498BE4653DD310A4D2"/>
        <w:category>
          <w:name w:val="Általános"/>
          <w:gallery w:val="placeholder"/>
        </w:category>
        <w:types>
          <w:type w:val="bbPlcHdr"/>
        </w:types>
        <w:behaviors>
          <w:behavior w:val="content"/>
        </w:behaviors>
        <w:guid w:val="{69BA6398-3A9F-461E-B058-7830041182AE}"/>
      </w:docPartPr>
      <w:docPartBody>
        <w:p w:rsidR="006509A0" w:rsidRDefault="00606C4D" w:rsidP="00793CD7">
          <w:pPr>
            <w:pStyle w:val="19E024FAB2CC43498BE4653DD310A4D2"/>
          </w:pPr>
          <w:r w:rsidRPr="00B7674D">
            <w:rPr>
              <w:rStyle w:val="Helyrzszveg"/>
            </w:rPr>
            <w:t>Szöveg beírásához kattintson ide.</w:t>
          </w:r>
        </w:p>
      </w:docPartBody>
    </w:docPart>
    <w:docPart>
      <w:docPartPr>
        <w:name w:val="CE12E4BEA12B4B07A796AA899AF7F93E"/>
        <w:category>
          <w:name w:val="Általános"/>
          <w:gallery w:val="placeholder"/>
        </w:category>
        <w:types>
          <w:type w:val="bbPlcHdr"/>
        </w:types>
        <w:behaviors>
          <w:behavior w:val="content"/>
        </w:behaviors>
        <w:guid w:val="{7D3E815B-C89B-45DE-B821-846EE5BA7446}"/>
      </w:docPartPr>
      <w:docPartBody>
        <w:p w:rsidR="006509A0" w:rsidRDefault="00606C4D" w:rsidP="00793CD7">
          <w:pPr>
            <w:pStyle w:val="CE12E4BEA12B4B07A796AA899AF7F93E"/>
          </w:pPr>
          <w:r w:rsidRPr="00B7674D">
            <w:rPr>
              <w:rStyle w:val="Helyrzszveg"/>
            </w:rPr>
            <w:t>Szöveg beírásához kattintson ide.</w:t>
          </w:r>
        </w:p>
      </w:docPartBody>
    </w:docPart>
    <w:docPart>
      <w:docPartPr>
        <w:name w:val="68E98E97C2B24065B5C01400D09331C9"/>
        <w:category>
          <w:name w:val="Általános"/>
          <w:gallery w:val="placeholder"/>
        </w:category>
        <w:types>
          <w:type w:val="bbPlcHdr"/>
        </w:types>
        <w:behaviors>
          <w:behavior w:val="content"/>
        </w:behaviors>
        <w:guid w:val="{5526B3A3-AA7F-4A61-A7E8-6C6B9AD703A3}"/>
      </w:docPartPr>
      <w:docPartBody>
        <w:p w:rsidR="006509A0" w:rsidRDefault="00606C4D" w:rsidP="00793CD7">
          <w:pPr>
            <w:pStyle w:val="68E98E97C2B24065B5C01400D09331C9"/>
          </w:pPr>
          <w:r w:rsidRPr="00B61E06">
            <w:rPr>
              <w:rStyle w:val="Helyrzszveg"/>
            </w:rPr>
            <w:t>Szöveg beírásához kattintson ide.</w:t>
          </w:r>
        </w:p>
      </w:docPartBody>
    </w:docPart>
    <w:docPart>
      <w:docPartPr>
        <w:name w:val="FEF9A06F3E904DD3A3FDC50B625CCD8B"/>
        <w:category>
          <w:name w:val="Általános"/>
          <w:gallery w:val="placeholder"/>
        </w:category>
        <w:types>
          <w:type w:val="bbPlcHdr"/>
        </w:types>
        <w:behaviors>
          <w:behavior w:val="content"/>
        </w:behaviors>
        <w:guid w:val="{B380DCBF-626E-4C0C-B5DB-C696BEEBEEDF}"/>
      </w:docPartPr>
      <w:docPartBody>
        <w:p w:rsidR="006509A0" w:rsidRDefault="00606C4D" w:rsidP="00793CD7">
          <w:pPr>
            <w:pStyle w:val="FEF9A06F3E904DD3A3FDC50B625CCD8B"/>
          </w:pPr>
          <w:r w:rsidRPr="00B7674D">
            <w:rPr>
              <w:rStyle w:val="Helyrzszveg"/>
            </w:rPr>
            <w:t>Szöveg beírásához kattintson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CD7"/>
    <w:rsid w:val="005C29E7"/>
    <w:rsid w:val="00606C4D"/>
    <w:rsid w:val="006509A0"/>
    <w:rsid w:val="00793CD7"/>
    <w:rsid w:val="00850EF3"/>
    <w:rsid w:val="00857BC2"/>
    <w:rsid w:val="00AB4E48"/>
    <w:rsid w:val="00B76F4A"/>
    <w:rsid w:val="00C027D2"/>
    <w:rsid w:val="00D518AF"/>
    <w:rsid w:val="00D64E73"/>
    <w:rsid w:val="00F6212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793CD7"/>
    <w:rPr>
      <w:color w:val="808080"/>
    </w:rPr>
  </w:style>
  <w:style w:type="paragraph" w:customStyle="1" w:styleId="13537252289246B4A18D117D60508B2D">
    <w:name w:val="13537252289246B4A18D117D60508B2D"/>
    <w:rsid w:val="00793CD7"/>
  </w:style>
  <w:style w:type="paragraph" w:customStyle="1" w:styleId="6569381B2AD44B7499A19DB811A5657D">
    <w:name w:val="6569381B2AD44B7499A19DB811A5657D"/>
    <w:rsid w:val="00793CD7"/>
  </w:style>
  <w:style w:type="paragraph" w:customStyle="1" w:styleId="86F8657D420F44FEB2B390DC265B384E">
    <w:name w:val="86F8657D420F44FEB2B390DC265B384E"/>
    <w:rsid w:val="00793CD7"/>
  </w:style>
  <w:style w:type="paragraph" w:customStyle="1" w:styleId="35574DC9BC444F1F86EB467B21BCFE26">
    <w:name w:val="35574DC9BC444F1F86EB467B21BCFE26"/>
    <w:rsid w:val="00793CD7"/>
  </w:style>
  <w:style w:type="paragraph" w:customStyle="1" w:styleId="A36B2BDCE2D249ABB78A2B20C159248C">
    <w:name w:val="A36B2BDCE2D249ABB78A2B20C159248C"/>
    <w:rsid w:val="00793CD7"/>
  </w:style>
  <w:style w:type="paragraph" w:customStyle="1" w:styleId="D744FEB5BC1044BA845DC9E71F01BCA4">
    <w:name w:val="D744FEB5BC1044BA845DC9E71F01BCA4"/>
    <w:rsid w:val="00793CD7"/>
  </w:style>
  <w:style w:type="paragraph" w:customStyle="1" w:styleId="19E024FAB2CC43498BE4653DD310A4D2">
    <w:name w:val="19E024FAB2CC43498BE4653DD310A4D2"/>
    <w:rsid w:val="00793CD7"/>
  </w:style>
  <w:style w:type="paragraph" w:customStyle="1" w:styleId="CE12E4BEA12B4B07A796AA899AF7F93E">
    <w:name w:val="CE12E4BEA12B4B07A796AA899AF7F93E"/>
    <w:rsid w:val="00793CD7"/>
  </w:style>
  <w:style w:type="paragraph" w:customStyle="1" w:styleId="68E98E97C2B24065B5C01400D09331C9">
    <w:name w:val="68E98E97C2B24065B5C01400D09331C9"/>
    <w:rsid w:val="00793CD7"/>
  </w:style>
  <w:style w:type="paragraph" w:customStyle="1" w:styleId="FEF9A06F3E904DD3A3FDC50B625CCD8B">
    <w:name w:val="FEF9A06F3E904DD3A3FDC50B625CCD8B"/>
    <w:rsid w:val="00793C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40DC5-00C7-4A1F-AC0A-C8BFC3E9A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1185</Words>
  <Characters>8178</Characters>
  <Application>Microsoft Office Word</Application>
  <DocSecurity>0</DocSecurity>
  <Lines>68</Lines>
  <Paragraphs>18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dc:creator>
  <cp:lastModifiedBy>Bodzsár Tímea</cp:lastModifiedBy>
  <cp:revision>12</cp:revision>
  <cp:lastPrinted>2015-06-19T08:32:00Z</cp:lastPrinted>
  <dcterms:created xsi:type="dcterms:W3CDTF">2022-09-21T10:19:00Z</dcterms:created>
  <dcterms:modified xsi:type="dcterms:W3CDTF">2025-08-21T08:35:00Z</dcterms:modified>
</cp:coreProperties>
</file>